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ED1428" w:rsidTr="00FE2646">
        <w:trPr>
          <w:trHeight w:val="719"/>
        </w:trPr>
        <w:tc>
          <w:tcPr>
            <w:tcW w:w="9570" w:type="dxa"/>
          </w:tcPr>
          <w:p w:rsidR="00ED1428" w:rsidRDefault="00ED1428" w:rsidP="00FE264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 БЕЛЬСКОГО ОКРУГА</w:t>
            </w:r>
          </w:p>
        </w:tc>
      </w:tr>
    </w:tbl>
    <w:p w:rsidR="00ED1428" w:rsidRDefault="00ED1428" w:rsidP="00ED1428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ED1428" w:rsidTr="00FE2646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428" w:rsidRPr="00744714" w:rsidRDefault="00ED1428" w:rsidP="00FE2646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27 июля 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</w:rPr>
              <w:t>26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ED1428" w:rsidRDefault="00ED1428" w:rsidP="00FE264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ED1428" w:rsidRDefault="00ED1428" w:rsidP="00FE2646">
            <w:pPr>
              <w:pStyle w:val="ConsNonformat"/>
              <w:ind w:right="0"/>
              <w:jc w:val="right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428" w:rsidRPr="00744714" w:rsidRDefault="00ED1428" w:rsidP="00ED1428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8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/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8"/>
              </w:rPr>
              <w:t>45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</w:rPr>
              <w:t>6</w:t>
            </w:r>
          </w:p>
        </w:tc>
      </w:tr>
      <w:tr w:rsidR="00ED1428" w:rsidTr="00FE2646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428" w:rsidRDefault="00ED1428" w:rsidP="00FE264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ED1428" w:rsidRDefault="00ED1428" w:rsidP="00FE264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Белый</w:t>
            </w:r>
          </w:p>
        </w:tc>
        <w:tc>
          <w:tcPr>
            <w:tcW w:w="3191" w:type="dxa"/>
            <w:gridSpan w:val="2"/>
          </w:tcPr>
          <w:p w:rsidR="00ED1428" w:rsidRDefault="00ED1428" w:rsidP="00FE264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D1428" w:rsidRDefault="00ED1428" w:rsidP="00ED1428">
      <w:pPr>
        <w:rPr>
          <w:color w:val="FF0000"/>
          <w:spacing w:val="-8"/>
          <w:sz w:val="28"/>
          <w:szCs w:val="28"/>
        </w:rPr>
      </w:pPr>
    </w:p>
    <w:p w:rsidR="007B4982" w:rsidRDefault="005C6BE5" w:rsidP="005C6BE5">
      <w:pPr>
        <w:jc w:val="center"/>
        <w:rPr>
          <w:b/>
          <w:sz w:val="28"/>
          <w:szCs w:val="28"/>
        </w:rPr>
      </w:pPr>
      <w:r w:rsidRPr="005C6BE5">
        <w:rPr>
          <w:b/>
          <w:sz w:val="28"/>
          <w:szCs w:val="28"/>
        </w:rPr>
        <w:t>О выплате компенсации, дополнительной оплаты труда (вознаграждения) членам избирательных комиссий</w:t>
      </w:r>
      <w:r w:rsidR="00ED1428">
        <w:rPr>
          <w:b/>
          <w:sz w:val="28"/>
          <w:szCs w:val="28"/>
        </w:rPr>
        <w:t xml:space="preserve"> </w:t>
      </w:r>
      <w:r w:rsidRPr="005C6BE5">
        <w:rPr>
          <w:b/>
          <w:sz w:val="28"/>
          <w:szCs w:val="28"/>
        </w:rPr>
        <w:t xml:space="preserve"> с правом решающего голоса в безналичной форме в период подготовки и проведения </w:t>
      </w:r>
      <w:r w:rsidR="00351EAB" w:rsidRPr="00351EAB">
        <w:rPr>
          <w:b/>
          <w:sz w:val="28"/>
          <w:szCs w:val="28"/>
        </w:rPr>
        <w:t xml:space="preserve">выборов депутатов </w:t>
      </w:r>
      <w:r w:rsidR="0058238D" w:rsidRPr="0058238D">
        <w:rPr>
          <w:b/>
          <w:sz w:val="28"/>
          <w:szCs w:val="28"/>
        </w:rPr>
        <w:t xml:space="preserve">Законодательного Собрания Тверской области </w:t>
      </w:r>
      <w:r>
        <w:rPr>
          <w:b/>
          <w:sz w:val="28"/>
          <w:szCs w:val="28"/>
        </w:rPr>
        <w:t>восьмого</w:t>
      </w:r>
      <w:r w:rsidR="0058238D" w:rsidRPr="0058238D">
        <w:rPr>
          <w:b/>
          <w:sz w:val="28"/>
          <w:szCs w:val="28"/>
        </w:rPr>
        <w:t xml:space="preserve"> созыва</w:t>
      </w:r>
    </w:p>
    <w:p w:rsidR="00351EAB" w:rsidRPr="000532B3" w:rsidRDefault="00351EAB" w:rsidP="00351EAB">
      <w:pPr>
        <w:jc w:val="center"/>
        <w:rPr>
          <w:sz w:val="28"/>
          <w:szCs w:val="28"/>
        </w:rPr>
      </w:pPr>
    </w:p>
    <w:p w:rsidR="00BB1613" w:rsidRDefault="0058238D" w:rsidP="00162F0D">
      <w:pPr>
        <w:autoSpaceDE w:val="0"/>
        <w:autoSpaceDN w:val="0"/>
        <w:spacing w:line="360" w:lineRule="auto"/>
        <w:ind w:firstLine="709"/>
        <w:jc w:val="both"/>
        <w:rPr>
          <w:spacing w:val="80"/>
        </w:rPr>
      </w:pPr>
      <w:r w:rsidRPr="0058238D">
        <w:rPr>
          <w:sz w:val="28"/>
          <w:szCs w:val="28"/>
        </w:rPr>
        <w:t xml:space="preserve">В соответствии со статьями 26, </w:t>
      </w:r>
      <w:r w:rsidR="00CF7A71">
        <w:rPr>
          <w:sz w:val="28"/>
          <w:szCs w:val="28"/>
        </w:rPr>
        <w:t xml:space="preserve">29, </w:t>
      </w:r>
      <w:r w:rsidRPr="0058238D">
        <w:rPr>
          <w:sz w:val="28"/>
          <w:szCs w:val="28"/>
        </w:rPr>
        <w:t>57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22,</w:t>
      </w:r>
      <w:r w:rsidR="00CF7A71">
        <w:rPr>
          <w:sz w:val="28"/>
          <w:szCs w:val="28"/>
        </w:rPr>
        <w:t xml:space="preserve"> 25,</w:t>
      </w:r>
      <w:r w:rsidRPr="0058238D">
        <w:rPr>
          <w:sz w:val="28"/>
          <w:szCs w:val="28"/>
        </w:rPr>
        <w:t xml:space="preserve"> 53 Избирательного кодекса Тверской области от 07.04.2003 №20-ЗО, постановлением избирательной комиссии Тверской области</w:t>
      </w:r>
      <w:r>
        <w:rPr>
          <w:sz w:val="28"/>
          <w:szCs w:val="28"/>
        </w:rPr>
        <w:t xml:space="preserve"> от </w:t>
      </w:r>
      <w:r w:rsidR="005C6BE5">
        <w:rPr>
          <w:sz w:val="28"/>
          <w:szCs w:val="28"/>
        </w:rPr>
        <w:t>24.</w:t>
      </w:r>
      <w:r>
        <w:rPr>
          <w:sz w:val="28"/>
          <w:szCs w:val="28"/>
        </w:rPr>
        <w:t>06.202</w:t>
      </w:r>
      <w:r w:rsidR="005C6BE5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5C6BE5" w:rsidRPr="005C6BE5">
        <w:rPr>
          <w:sz w:val="28"/>
          <w:szCs w:val="28"/>
        </w:rPr>
        <w:t xml:space="preserve">6/110-8 </w:t>
      </w:r>
      <w:r>
        <w:rPr>
          <w:sz w:val="28"/>
          <w:szCs w:val="28"/>
        </w:rPr>
        <w:t>«</w:t>
      </w:r>
      <w:r w:rsidRPr="0058238D">
        <w:rPr>
          <w:sz w:val="28"/>
          <w:szCs w:val="28"/>
        </w:rPr>
        <w:t>О размерах и порядке выплаты компенсации и дополнительной оплаты труда (вознаграждения) членам территориальных, участковых избирательных комиссий с правом решающего голоса, а также выплат гражданам, привлекаемым к работе в этих комиссиях в период подготовки и проведения выборов Губернатора Тверской области, депутатов Законодательного Собрания Тверской области</w:t>
      </w:r>
      <w:r>
        <w:rPr>
          <w:sz w:val="28"/>
          <w:szCs w:val="28"/>
        </w:rPr>
        <w:t>»</w:t>
      </w:r>
      <w:r w:rsidRPr="0058238D">
        <w:rPr>
          <w:sz w:val="28"/>
          <w:szCs w:val="28"/>
        </w:rPr>
        <w:t xml:space="preserve"> </w:t>
      </w:r>
      <w:r w:rsidR="00ED6EF5">
        <w:rPr>
          <w:sz w:val="28"/>
          <w:szCs w:val="28"/>
        </w:rPr>
        <w:t>территориальная</w:t>
      </w:r>
      <w:r w:rsidR="00ED6EF5" w:rsidRPr="000532B3">
        <w:rPr>
          <w:sz w:val="28"/>
          <w:szCs w:val="28"/>
        </w:rPr>
        <w:t xml:space="preserve"> избирательная комиссия</w:t>
      </w:r>
      <w:r w:rsidR="00ED1428">
        <w:rPr>
          <w:sz w:val="28"/>
          <w:szCs w:val="28"/>
        </w:rPr>
        <w:t xml:space="preserve"> Бельского округа</w:t>
      </w:r>
      <w:r w:rsidR="000B4610">
        <w:rPr>
          <w:sz w:val="28"/>
          <w:szCs w:val="28"/>
        </w:rPr>
        <w:t xml:space="preserve">  </w:t>
      </w:r>
      <w:r w:rsidR="00BB1613" w:rsidRPr="00BB1613">
        <w:rPr>
          <w:b/>
          <w:spacing w:val="80"/>
          <w:sz w:val="28"/>
          <w:szCs w:val="28"/>
        </w:rPr>
        <w:t>постановляет:</w:t>
      </w:r>
    </w:p>
    <w:p w:rsidR="00ED6EF5" w:rsidRPr="00BA3F84" w:rsidRDefault="005C6BE5" w:rsidP="00043110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5C6BE5">
        <w:rPr>
          <w:sz w:val="28"/>
          <w:szCs w:val="28"/>
        </w:rPr>
        <w:t xml:space="preserve">Выплату компенсации, дополнительной оплаты труда (вознаграждения) членам территориальной избирательной комиссии </w:t>
      </w:r>
      <w:r w:rsidR="00ED1428">
        <w:rPr>
          <w:sz w:val="28"/>
          <w:szCs w:val="28"/>
        </w:rPr>
        <w:t>Бельского округа</w:t>
      </w:r>
      <w:r w:rsidR="007B02F8" w:rsidRPr="007B02F8">
        <w:rPr>
          <w:sz w:val="28"/>
          <w:szCs w:val="28"/>
        </w:rPr>
        <w:t xml:space="preserve"> и участковых избирательных комиссий №</w:t>
      </w:r>
      <w:r>
        <w:rPr>
          <w:sz w:val="28"/>
          <w:szCs w:val="28"/>
        </w:rPr>
        <w:t>№</w:t>
      </w:r>
      <w:r w:rsidR="00ED1428">
        <w:rPr>
          <w:sz w:val="28"/>
          <w:szCs w:val="28"/>
        </w:rPr>
        <w:t xml:space="preserve"> 55-57, 59-62</w:t>
      </w:r>
      <w:r>
        <w:rPr>
          <w:sz w:val="28"/>
          <w:szCs w:val="28"/>
        </w:rPr>
        <w:t xml:space="preserve"> с правом решающего голоса</w:t>
      </w:r>
      <w:r w:rsidR="002F5B23" w:rsidRPr="002F5B23">
        <w:rPr>
          <w:sz w:val="28"/>
          <w:szCs w:val="28"/>
        </w:rPr>
        <w:t xml:space="preserve"> в период </w:t>
      </w:r>
      <w:r w:rsidR="00351EAB" w:rsidRPr="00351EAB">
        <w:rPr>
          <w:sz w:val="28"/>
          <w:szCs w:val="28"/>
        </w:rPr>
        <w:t xml:space="preserve">выборов депутатов </w:t>
      </w:r>
      <w:r w:rsidR="0058238D" w:rsidRPr="0058238D">
        <w:rPr>
          <w:sz w:val="28"/>
          <w:szCs w:val="28"/>
        </w:rPr>
        <w:t xml:space="preserve">Законодательного Собрания Тверской области </w:t>
      </w:r>
      <w:r>
        <w:rPr>
          <w:sz w:val="28"/>
          <w:szCs w:val="28"/>
        </w:rPr>
        <w:t>восьмого</w:t>
      </w:r>
      <w:r w:rsidR="0058238D" w:rsidRPr="0058238D">
        <w:rPr>
          <w:sz w:val="28"/>
          <w:szCs w:val="28"/>
        </w:rPr>
        <w:t xml:space="preserve"> созыва </w:t>
      </w:r>
      <w:r w:rsidR="00ED6EF5" w:rsidRPr="008D1CA0">
        <w:rPr>
          <w:sz w:val="28"/>
          <w:szCs w:val="28"/>
        </w:rPr>
        <w:t>производить в безналичной форме</w:t>
      </w:r>
      <w:r>
        <w:rPr>
          <w:sz w:val="28"/>
          <w:szCs w:val="28"/>
        </w:rPr>
        <w:t>.</w:t>
      </w:r>
    </w:p>
    <w:p w:rsidR="00ED1428" w:rsidRDefault="007B4982" w:rsidP="00ED1428">
      <w:pPr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i/>
          <w:sz w:val="20"/>
          <w:szCs w:val="20"/>
        </w:rPr>
      </w:pPr>
      <w:r w:rsidRPr="000532B3">
        <w:rPr>
          <w:sz w:val="28"/>
          <w:szCs w:val="28"/>
        </w:rPr>
        <w:t>Установить срок</w:t>
      </w:r>
      <w:r w:rsidR="00135C59">
        <w:rPr>
          <w:sz w:val="28"/>
          <w:szCs w:val="28"/>
        </w:rPr>
        <w:t>и</w:t>
      </w:r>
      <w:r w:rsidRPr="000532B3">
        <w:rPr>
          <w:sz w:val="28"/>
          <w:szCs w:val="28"/>
        </w:rPr>
        <w:t xml:space="preserve"> выплат </w:t>
      </w:r>
      <w:r w:rsidR="00043110">
        <w:rPr>
          <w:sz w:val="28"/>
          <w:szCs w:val="28"/>
        </w:rPr>
        <w:t xml:space="preserve">компенсации, </w:t>
      </w:r>
      <w:r w:rsidRPr="000532B3">
        <w:rPr>
          <w:sz w:val="28"/>
          <w:szCs w:val="28"/>
        </w:rPr>
        <w:t xml:space="preserve">дополнительной оплаты труда (вознаграждения) членам </w:t>
      </w:r>
      <w:r w:rsidR="000B4610">
        <w:rPr>
          <w:sz w:val="28"/>
          <w:szCs w:val="28"/>
        </w:rPr>
        <w:t>территориальной</w:t>
      </w:r>
      <w:r w:rsidRPr="000532B3">
        <w:rPr>
          <w:sz w:val="28"/>
          <w:szCs w:val="28"/>
        </w:rPr>
        <w:t xml:space="preserve"> избирательной комиссии </w:t>
      </w:r>
      <w:r w:rsidR="00ED1428">
        <w:rPr>
          <w:sz w:val="28"/>
          <w:szCs w:val="28"/>
        </w:rPr>
        <w:t>Бельского округа</w:t>
      </w:r>
      <w:r w:rsidRPr="000532B3">
        <w:rPr>
          <w:sz w:val="28"/>
          <w:szCs w:val="28"/>
        </w:rPr>
        <w:t xml:space="preserve"> с правом решающего голоса</w:t>
      </w:r>
      <w:r w:rsidR="00BC44FB">
        <w:rPr>
          <w:sz w:val="28"/>
          <w:szCs w:val="28"/>
        </w:rPr>
        <w:t xml:space="preserve">, </w:t>
      </w:r>
      <w:r w:rsidR="00BC44FB" w:rsidRPr="00BC44FB">
        <w:rPr>
          <w:bCs/>
          <w:sz w:val="28"/>
          <w:szCs w:val="28"/>
        </w:rPr>
        <w:t>работающим в комиссии не на постоянной (штатной) основе</w:t>
      </w:r>
      <w:r w:rsidRPr="00BC44FB">
        <w:rPr>
          <w:sz w:val="28"/>
          <w:szCs w:val="28"/>
        </w:rPr>
        <w:t xml:space="preserve"> в период подготовки </w:t>
      </w:r>
      <w:r w:rsidRPr="000532B3">
        <w:rPr>
          <w:sz w:val="28"/>
          <w:szCs w:val="28"/>
        </w:rPr>
        <w:t xml:space="preserve">и проведения </w:t>
      </w:r>
      <w:r w:rsidR="00351EAB" w:rsidRPr="00351EAB">
        <w:rPr>
          <w:sz w:val="28"/>
          <w:szCs w:val="28"/>
        </w:rPr>
        <w:t xml:space="preserve">выборов депутатов </w:t>
      </w:r>
      <w:r w:rsidR="0058238D" w:rsidRPr="0058238D">
        <w:rPr>
          <w:sz w:val="28"/>
          <w:szCs w:val="28"/>
        </w:rPr>
        <w:t xml:space="preserve">Законодательного Собрания Тверской области </w:t>
      </w:r>
      <w:r w:rsidR="005C6BE5">
        <w:rPr>
          <w:sz w:val="28"/>
          <w:szCs w:val="28"/>
        </w:rPr>
        <w:t>восьмого</w:t>
      </w:r>
      <w:r w:rsidR="0058238D" w:rsidRPr="0058238D">
        <w:rPr>
          <w:sz w:val="28"/>
          <w:szCs w:val="28"/>
        </w:rPr>
        <w:t xml:space="preserve"> созыва</w:t>
      </w:r>
      <w:r w:rsidR="00BC44FB">
        <w:rPr>
          <w:sz w:val="28"/>
          <w:szCs w:val="28"/>
        </w:rPr>
        <w:t xml:space="preserve">, </w:t>
      </w:r>
      <w:r w:rsidR="00ED1428">
        <w:rPr>
          <w:sz w:val="28"/>
          <w:szCs w:val="28"/>
        </w:rPr>
        <w:t xml:space="preserve">за </w:t>
      </w:r>
      <w:r w:rsidR="00ED1428">
        <w:rPr>
          <w:sz w:val="28"/>
          <w:szCs w:val="28"/>
        </w:rPr>
        <w:lastRenderedPageBreak/>
        <w:t xml:space="preserve">август 2026 года – не позднее 10 сентября 2026 года, за сентябрь не позднее 26 сентября 2026 года. </w:t>
      </w:r>
    </w:p>
    <w:p w:rsidR="007B02F8" w:rsidRPr="00761FED" w:rsidRDefault="007B02F8" w:rsidP="00043110">
      <w:pPr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i/>
          <w:sz w:val="20"/>
          <w:szCs w:val="20"/>
        </w:rPr>
      </w:pPr>
      <w:r w:rsidRPr="000532B3">
        <w:rPr>
          <w:sz w:val="28"/>
          <w:szCs w:val="28"/>
        </w:rPr>
        <w:t>Установить срок</w:t>
      </w:r>
      <w:r>
        <w:rPr>
          <w:sz w:val="28"/>
          <w:szCs w:val="28"/>
        </w:rPr>
        <w:t xml:space="preserve"> </w:t>
      </w:r>
      <w:r w:rsidRPr="000532B3">
        <w:rPr>
          <w:sz w:val="28"/>
          <w:szCs w:val="28"/>
        </w:rPr>
        <w:t>выплат</w:t>
      </w:r>
      <w:r>
        <w:rPr>
          <w:sz w:val="28"/>
          <w:szCs w:val="28"/>
        </w:rPr>
        <w:t>ы</w:t>
      </w:r>
      <w:r w:rsidRPr="000532B3">
        <w:rPr>
          <w:sz w:val="28"/>
          <w:szCs w:val="28"/>
        </w:rPr>
        <w:t xml:space="preserve"> </w:t>
      </w:r>
      <w:r w:rsidR="005C6BE5" w:rsidRPr="005C6BE5">
        <w:rPr>
          <w:sz w:val="28"/>
          <w:szCs w:val="28"/>
        </w:rPr>
        <w:t>компенсации, дополнительной</w:t>
      </w:r>
      <w:r w:rsidRPr="000532B3">
        <w:rPr>
          <w:sz w:val="28"/>
          <w:szCs w:val="28"/>
        </w:rPr>
        <w:t xml:space="preserve"> оплаты труда (вознаграждения) членам </w:t>
      </w:r>
      <w:r>
        <w:rPr>
          <w:sz w:val="28"/>
          <w:szCs w:val="28"/>
        </w:rPr>
        <w:t>участковых</w:t>
      </w:r>
      <w:r w:rsidRPr="000532B3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ых</w:t>
      </w:r>
      <w:r w:rsidRPr="000532B3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комиссий №№</w:t>
      </w:r>
      <w:r w:rsidR="00ED1428">
        <w:rPr>
          <w:sz w:val="28"/>
          <w:szCs w:val="28"/>
        </w:rPr>
        <w:t xml:space="preserve"> 55-57, 59-62</w:t>
      </w:r>
      <w:r>
        <w:rPr>
          <w:sz w:val="28"/>
          <w:szCs w:val="28"/>
        </w:rPr>
        <w:t xml:space="preserve"> </w:t>
      </w:r>
      <w:r w:rsidRPr="007B02F8">
        <w:rPr>
          <w:sz w:val="28"/>
          <w:szCs w:val="28"/>
        </w:rPr>
        <w:t xml:space="preserve">в период подготовки и проведения выборов депутатов Законодательного Собрания Тверской области </w:t>
      </w:r>
      <w:r w:rsidR="005C6BE5">
        <w:rPr>
          <w:sz w:val="28"/>
          <w:szCs w:val="28"/>
        </w:rPr>
        <w:t>восьмого</w:t>
      </w:r>
      <w:r w:rsidRPr="007B02F8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>за сентябрь 202</w:t>
      </w:r>
      <w:r w:rsidR="005C6BE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после последнего дня голосования не позднее </w:t>
      </w:r>
      <w:r w:rsidR="00ED1428">
        <w:rPr>
          <w:sz w:val="28"/>
          <w:szCs w:val="28"/>
        </w:rPr>
        <w:t>26</w:t>
      </w:r>
      <w:r>
        <w:rPr>
          <w:sz w:val="28"/>
          <w:szCs w:val="28"/>
        </w:rPr>
        <w:t xml:space="preserve"> сентября 202</w:t>
      </w:r>
      <w:r w:rsidR="005C6BE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при условии представления документов, перечисленных в пункте 4 настоящего постановления.</w:t>
      </w:r>
    </w:p>
    <w:p w:rsidR="007B02F8" w:rsidRDefault="005C6BE5" w:rsidP="00043110">
      <w:pPr>
        <w:pStyle w:val="ConsPlusNormal"/>
        <w:numPr>
          <w:ilvl w:val="0"/>
          <w:numId w:val="1"/>
        </w:numPr>
        <w:spacing w:before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BE5">
        <w:rPr>
          <w:rFonts w:ascii="Times New Roman" w:hAnsi="Times New Roman" w:cs="Times New Roman"/>
          <w:sz w:val="28"/>
          <w:szCs w:val="28"/>
        </w:rPr>
        <w:t>Председателям участковых избирательных комиссий представить в территориальную избирательную комиссию график работы членов участковых избирательных комиссий, сведения о фактически отработанном времени членами участковой избирательной комиссии, решение участковой избирательной комиссии о размере ведомственного коэффициента для выплаты дополнительной оплаты труда (вознаграждения) за активную работу по подготовке и проведению выборов</w:t>
      </w:r>
      <w:r w:rsidR="007B02F8" w:rsidRPr="008D1CA0">
        <w:rPr>
          <w:rFonts w:ascii="Times New Roman" w:hAnsi="Times New Roman" w:cs="Times New Roman"/>
          <w:sz w:val="28"/>
          <w:szCs w:val="28"/>
        </w:rPr>
        <w:t xml:space="preserve"> </w:t>
      </w:r>
      <w:r w:rsidR="00043110" w:rsidRPr="00043110">
        <w:rPr>
          <w:rFonts w:ascii="Times New Roman" w:hAnsi="Times New Roman" w:cs="Times New Roman"/>
          <w:sz w:val="28"/>
          <w:szCs w:val="28"/>
        </w:rPr>
        <w:t xml:space="preserve">депутатов Законодательного Собрания Тверской области </w:t>
      </w:r>
      <w:r w:rsidR="00043110">
        <w:rPr>
          <w:rFonts w:ascii="Times New Roman" w:hAnsi="Times New Roman" w:cs="Times New Roman"/>
          <w:sz w:val="28"/>
          <w:szCs w:val="28"/>
        </w:rPr>
        <w:t xml:space="preserve"> восьмого созыва </w:t>
      </w:r>
      <w:r w:rsidR="00043110" w:rsidRPr="00043110">
        <w:rPr>
          <w:rFonts w:ascii="Times New Roman" w:hAnsi="Times New Roman" w:cs="Times New Roman"/>
          <w:sz w:val="28"/>
          <w:szCs w:val="28"/>
        </w:rPr>
        <w:t xml:space="preserve">заместителю председателя, секретарю, иным членам участковой избирательной комиссии в срок </w:t>
      </w:r>
      <w:r w:rsidR="007B02F8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ED1428">
        <w:rPr>
          <w:rFonts w:ascii="Times New Roman" w:hAnsi="Times New Roman" w:cs="Times New Roman"/>
          <w:sz w:val="28"/>
          <w:szCs w:val="28"/>
        </w:rPr>
        <w:t>22</w:t>
      </w:r>
      <w:r w:rsidR="007B02F8" w:rsidRPr="0084170E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043110">
        <w:rPr>
          <w:rFonts w:ascii="Times New Roman" w:hAnsi="Times New Roman" w:cs="Times New Roman"/>
          <w:sz w:val="28"/>
          <w:szCs w:val="28"/>
        </w:rPr>
        <w:t>6</w:t>
      </w:r>
      <w:r w:rsidR="007B02F8" w:rsidRPr="0084170E">
        <w:rPr>
          <w:rFonts w:ascii="Times New Roman" w:hAnsi="Times New Roman" w:cs="Times New Roman"/>
          <w:sz w:val="28"/>
          <w:szCs w:val="28"/>
        </w:rPr>
        <w:t xml:space="preserve"> года</w:t>
      </w:r>
      <w:r w:rsidR="007B02F8">
        <w:rPr>
          <w:rFonts w:ascii="Times New Roman" w:hAnsi="Times New Roman" w:cs="Times New Roman"/>
          <w:sz w:val="28"/>
          <w:szCs w:val="28"/>
        </w:rPr>
        <w:t>:</w:t>
      </w:r>
    </w:p>
    <w:p w:rsidR="007B02F8" w:rsidRDefault="00ED1428" w:rsidP="00ED1428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5. </w:t>
      </w:r>
      <w:r w:rsidR="007B02F8" w:rsidRPr="00761FED">
        <w:rPr>
          <w:bCs/>
          <w:sz w:val="28"/>
          <w:szCs w:val="28"/>
        </w:rPr>
        <w:t>Направить настоящее постановление в участковые избирательные комиссии избирательных участков №№</w:t>
      </w:r>
      <w:r>
        <w:rPr>
          <w:bCs/>
          <w:sz w:val="28"/>
          <w:szCs w:val="28"/>
        </w:rPr>
        <w:t xml:space="preserve"> 55-57, 59-62</w:t>
      </w:r>
      <w:r w:rsidR="007B02F8" w:rsidRPr="00761FED">
        <w:rPr>
          <w:bCs/>
          <w:sz w:val="28"/>
          <w:szCs w:val="28"/>
        </w:rPr>
        <w:t>.</w:t>
      </w:r>
    </w:p>
    <w:p w:rsidR="007B02F8" w:rsidRDefault="007B02F8" w:rsidP="007B02F8">
      <w:pPr>
        <w:pStyle w:val="a9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08B8">
        <w:rPr>
          <w:rFonts w:ascii="Times New Roman" w:hAnsi="Times New Roman"/>
          <w:sz w:val="28"/>
          <w:szCs w:val="28"/>
        </w:rPr>
        <w:t>Разместить настоящее постановление на сайте территориальной избирательной</w:t>
      </w:r>
      <w:r w:rsidR="00ED1428">
        <w:rPr>
          <w:rFonts w:ascii="Times New Roman" w:hAnsi="Times New Roman"/>
          <w:sz w:val="28"/>
          <w:szCs w:val="28"/>
        </w:rPr>
        <w:t xml:space="preserve"> Бельского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08B8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ED1428" w:rsidRDefault="00ED1428" w:rsidP="00ED1428">
      <w:pPr>
        <w:pStyle w:val="aa"/>
      </w:pPr>
    </w:p>
    <w:p w:rsidR="00ED1428" w:rsidRDefault="00ED1428" w:rsidP="00ED1428">
      <w:pPr>
        <w:pStyle w:val="aa"/>
      </w:pPr>
    </w:p>
    <w:tbl>
      <w:tblPr>
        <w:tblW w:w="9648" w:type="dxa"/>
        <w:tblLook w:val="04A0"/>
      </w:tblPr>
      <w:tblGrid>
        <w:gridCol w:w="4248"/>
        <w:gridCol w:w="2880"/>
        <w:gridCol w:w="2520"/>
      </w:tblGrid>
      <w:tr w:rsidR="00ED1428" w:rsidTr="00FE2646">
        <w:tc>
          <w:tcPr>
            <w:tcW w:w="4248" w:type="dxa"/>
            <w:vAlign w:val="bottom"/>
            <w:hideMark/>
          </w:tcPr>
          <w:p w:rsidR="00ED1428" w:rsidRDefault="00ED1428" w:rsidP="00FE264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ED1428" w:rsidRDefault="00ED1428" w:rsidP="00FE264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территориальной избирательной комиссии 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Бельского округа</w:t>
            </w:r>
          </w:p>
        </w:tc>
        <w:tc>
          <w:tcPr>
            <w:tcW w:w="2880" w:type="dxa"/>
            <w:vAlign w:val="bottom"/>
          </w:tcPr>
          <w:p w:rsidR="00ED1428" w:rsidRDefault="00ED1428" w:rsidP="00FE264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520" w:type="dxa"/>
            <w:vAlign w:val="bottom"/>
            <w:hideMark/>
          </w:tcPr>
          <w:p w:rsidR="00ED1428" w:rsidRDefault="00ED1428" w:rsidP="00FE2646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Соколова</w:t>
            </w:r>
          </w:p>
        </w:tc>
      </w:tr>
      <w:tr w:rsidR="00ED1428" w:rsidTr="00FE2646">
        <w:tc>
          <w:tcPr>
            <w:tcW w:w="4248" w:type="dxa"/>
          </w:tcPr>
          <w:p w:rsidR="00ED1428" w:rsidRDefault="00ED1428" w:rsidP="00FE264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80" w:type="dxa"/>
          </w:tcPr>
          <w:p w:rsidR="00ED1428" w:rsidRDefault="00ED1428" w:rsidP="00FE264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20" w:type="dxa"/>
          </w:tcPr>
          <w:p w:rsidR="00ED1428" w:rsidRDefault="00ED1428" w:rsidP="00FE264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ED1428" w:rsidTr="00FE2646">
        <w:tc>
          <w:tcPr>
            <w:tcW w:w="4248" w:type="dxa"/>
            <w:vAlign w:val="bottom"/>
          </w:tcPr>
          <w:p w:rsidR="00ED1428" w:rsidRDefault="00ED1428" w:rsidP="00FE264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:rsidR="00ED1428" w:rsidRDefault="00ED1428" w:rsidP="00FE264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 комиссии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Бельского округа</w:t>
            </w:r>
          </w:p>
        </w:tc>
        <w:tc>
          <w:tcPr>
            <w:tcW w:w="2880" w:type="dxa"/>
            <w:vAlign w:val="bottom"/>
          </w:tcPr>
          <w:p w:rsidR="00ED1428" w:rsidRDefault="00ED1428" w:rsidP="00FE264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520" w:type="dxa"/>
            <w:vAlign w:val="bottom"/>
            <w:hideMark/>
          </w:tcPr>
          <w:p w:rsidR="00ED1428" w:rsidRDefault="00ED1428" w:rsidP="00FE2646">
            <w:pPr>
              <w:autoSpaceDE w:val="0"/>
              <w:autoSpaceDN w:val="0"/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Е.А. Милаева</w:t>
            </w:r>
          </w:p>
        </w:tc>
      </w:tr>
    </w:tbl>
    <w:p w:rsidR="00DD0F1E" w:rsidRDefault="00DD0F1E"/>
    <w:sectPr w:rsidR="00DD0F1E" w:rsidSect="00ED1428">
      <w:headerReference w:type="default" r:id="rId8"/>
      <w:pgSz w:w="11906" w:h="16838"/>
      <w:pgMar w:top="993" w:right="851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646" w:rsidRDefault="00FE2646" w:rsidP="0098494F">
      <w:r>
        <w:separator/>
      </w:r>
    </w:p>
  </w:endnote>
  <w:endnote w:type="continuationSeparator" w:id="1">
    <w:p w:rsidR="00FE2646" w:rsidRDefault="00FE2646" w:rsidP="00984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646" w:rsidRDefault="00FE2646" w:rsidP="0098494F">
      <w:r>
        <w:separator/>
      </w:r>
    </w:p>
  </w:footnote>
  <w:footnote w:type="continuationSeparator" w:id="1">
    <w:p w:rsidR="00FE2646" w:rsidRDefault="00FE2646" w:rsidP="009849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94F" w:rsidRDefault="0098494F">
    <w:pPr>
      <w:pStyle w:val="a3"/>
      <w:jc w:val="center"/>
    </w:pPr>
    <w:fldSimple w:instr="PAGE   \* MERGEFORMAT">
      <w:r w:rsidR="003D280D">
        <w:rPr>
          <w:noProof/>
        </w:rPr>
        <w:t>2</w:t>
      </w:r>
    </w:fldSimple>
  </w:p>
  <w:p w:rsidR="0098494F" w:rsidRDefault="0098494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3F2D"/>
    <w:multiLevelType w:val="hybridMultilevel"/>
    <w:tmpl w:val="F1560256"/>
    <w:lvl w:ilvl="0" w:tplc="328A39E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4F2D8B"/>
    <w:multiLevelType w:val="hybridMultilevel"/>
    <w:tmpl w:val="B8B217E6"/>
    <w:lvl w:ilvl="0" w:tplc="53683D0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4982"/>
    <w:rsid w:val="00043110"/>
    <w:rsid w:val="000A3B6D"/>
    <w:rsid w:val="000B4610"/>
    <w:rsid w:val="000D6022"/>
    <w:rsid w:val="000F6DEC"/>
    <w:rsid w:val="00135C59"/>
    <w:rsid w:val="00162F0D"/>
    <w:rsid w:val="001F3078"/>
    <w:rsid w:val="00261FD7"/>
    <w:rsid w:val="002F5B23"/>
    <w:rsid w:val="00351EAB"/>
    <w:rsid w:val="00362825"/>
    <w:rsid w:val="003B69F3"/>
    <w:rsid w:val="003D18A3"/>
    <w:rsid w:val="003D280D"/>
    <w:rsid w:val="00420FBF"/>
    <w:rsid w:val="00452B2B"/>
    <w:rsid w:val="00471184"/>
    <w:rsid w:val="004876CD"/>
    <w:rsid w:val="00532705"/>
    <w:rsid w:val="005473A3"/>
    <w:rsid w:val="0058238D"/>
    <w:rsid w:val="005C0718"/>
    <w:rsid w:val="005C6BE5"/>
    <w:rsid w:val="005F6199"/>
    <w:rsid w:val="006963D2"/>
    <w:rsid w:val="00766490"/>
    <w:rsid w:val="007B02F8"/>
    <w:rsid w:val="007B4982"/>
    <w:rsid w:val="007C7542"/>
    <w:rsid w:val="007E6B48"/>
    <w:rsid w:val="0080565F"/>
    <w:rsid w:val="00911252"/>
    <w:rsid w:val="009428C5"/>
    <w:rsid w:val="0098494F"/>
    <w:rsid w:val="009907F0"/>
    <w:rsid w:val="00A03E48"/>
    <w:rsid w:val="00A67068"/>
    <w:rsid w:val="00AB10B8"/>
    <w:rsid w:val="00AB6C7A"/>
    <w:rsid w:val="00B01C57"/>
    <w:rsid w:val="00B24E6F"/>
    <w:rsid w:val="00B52417"/>
    <w:rsid w:val="00B64480"/>
    <w:rsid w:val="00B91F40"/>
    <w:rsid w:val="00BA1ED0"/>
    <w:rsid w:val="00BA3F84"/>
    <w:rsid w:val="00BB1613"/>
    <w:rsid w:val="00BB2471"/>
    <w:rsid w:val="00BC44FB"/>
    <w:rsid w:val="00CF7A71"/>
    <w:rsid w:val="00D17A62"/>
    <w:rsid w:val="00D324E3"/>
    <w:rsid w:val="00D54F2D"/>
    <w:rsid w:val="00D852EE"/>
    <w:rsid w:val="00D92047"/>
    <w:rsid w:val="00DD0F1E"/>
    <w:rsid w:val="00DE4713"/>
    <w:rsid w:val="00E14E16"/>
    <w:rsid w:val="00E1527C"/>
    <w:rsid w:val="00E56D2B"/>
    <w:rsid w:val="00E77638"/>
    <w:rsid w:val="00E90145"/>
    <w:rsid w:val="00ED1428"/>
    <w:rsid w:val="00ED1D07"/>
    <w:rsid w:val="00ED6EF5"/>
    <w:rsid w:val="00F11FF2"/>
    <w:rsid w:val="00F151BE"/>
    <w:rsid w:val="00F70694"/>
    <w:rsid w:val="00F84E19"/>
    <w:rsid w:val="00FE2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B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5B2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98494F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98494F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8494F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rsid w:val="0098494F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565F"/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80565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B02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nformat">
    <w:name w:val="ConsNonformat"/>
    <w:rsid w:val="00ED1428"/>
    <w:pPr>
      <w:snapToGrid w:val="0"/>
      <w:ind w:right="19772"/>
    </w:pPr>
    <w:rPr>
      <w:rFonts w:ascii="Courier New" w:eastAsia="Times New Roman" w:hAnsi="Courier New"/>
    </w:rPr>
  </w:style>
  <w:style w:type="paragraph" w:styleId="aa">
    <w:name w:val="No Spacing"/>
    <w:uiPriority w:val="1"/>
    <w:qFormat/>
    <w:rsid w:val="00ED142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8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8F06F-6330-4929-AD45-EA9717FAD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2021-07-23T09:11:00Z</cp:lastPrinted>
  <dcterms:created xsi:type="dcterms:W3CDTF">2026-08-11T13:57:00Z</dcterms:created>
  <dcterms:modified xsi:type="dcterms:W3CDTF">2026-08-11T13:57:00Z</dcterms:modified>
</cp:coreProperties>
</file>