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1E0"/>
      </w:tblPr>
      <w:tblGrid>
        <w:gridCol w:w="9322"/>
      </w:tblGrid>
      <w:tr w:rsidR="00D10FDF" w:rsidRPr="00E23654" w:rsidTr="00924B39">
        <w:tc>
          <w:tcPr>
            <w:tcW w:w="9322" w:type="dxa"/>
            <w:shd w:val="clear" w:color="auto" w:fill="auto"/>
          </w:tcPr>
          <w:p w:rsidR="00D10FDF" w:rsidRPr="00F93664" w:rsidRDefault="00D10FDF" w:rsidP="00924B39">
            <w:pPr>
              <w:pStyle w:val="ConsNonformat"/>
              <w:ind w:right="0"/>
              <w:jc w:val="center"/>
              <w:rPr>
                <w:rFonts w:ascii="Times New Roman" w:hAnsi="Times New Roman"/>
                <w:b/>
                <w:sz w:val="32"/>
                <w:szCs w:val="32"/>
              </w:rPr>
            </w:pPr>
            <w:r w:rsidRPr="00F93664">
              <w:rPr>
                <w:rFonts w:ascii="Times New Roman" w:hAnsi="Times New Roman"/>
                <w:b/>
                <w:sz w:val="32"/>
                <w:szCs w:val="32"/>
              </w:rPr>
              <w:t xml:space="preserve">ТЕРРИТОРИАЛЬНАЯ ИЗБИРАТЕЛЬНАЯ КОМИССИЯ </w:t>
            </w:r>
          </w:p>
          <w:p w:rsidR="00D10FDF" w:rsidRPr="00E23654" w:rsidRDefault="00D10FDF" w:rsidP="00924B39">
            <w:pPr>
              <w:pStyle w:val="ConsNonformat"/>
              <w:ind w:right="0"/>
              <w:jc w:val="center"/>
              <w:rPr>
                <w:rFonts w:ascii="Times New Roman" w:hAnsi="Times New Roman"/>
                <w:b/>
                <w:sz w:val="44"/>
                <w:szCs w:val="44"/>
              </w:rPr>
            </w:pPr>
            <w:r>
              <w:rPr>
                <w:rFonts w:ascii="Times New Roman" w:hAnsi="Times New Roman"/>
                <w:b/>
                <w:sz w:val="32"/>
                <w:szCs w:val="32"/>
              </w:rPr>
              <w:t>БЕЛЬ</w:t>
            </w:r>
            <w:r w:rsidRPr="00F93664">
              <w:rPr>
                <w:rFonts w:ascii="Times New Roman" w:hAnsi="Times New Roman"/>
                <w:b/>
                <w:sz w:val="32"/>
                <w:szCs w:val="32"/>
              </w:rPr>
              <w:t xml:space="preserve">СКОГО </w:t>
            </w:r>
            <w:r w:rsidR="004C370C">
              <w:rPr>
                <w:rFonts w:ascii="Times New Roman" w:hAnsi="Times New Roman"/>
                <w:b/>
                <w:sz w:val="32"/>
                <w:szCs w:val="32"/>
              </w:rPr>
              <w:t>ОКРУГ</w:t>
            </w:r>
            <w:r w:rsidRPr="00F93664">
              <w:rPr>
                <w:rFonts w:ascii="Times New Roman" w:hAnsi="Times New Roman"/>
                <w:b/>
                <w:sz w:val="32"/>
                <w:szCs w:val="32"/>
              </w:rPr>
              <w:t>А</w:t>
            </w:r>
          </w:p>
        </w:tc>
      </w:tr>
    </w:tbl>
    <w:p w:rsidR="00D10FDF" w:rsidRPr="00CE3D02" w:rsidRDefault="00D10FDF" w:rsidP="00D10FDF">
      <w:pPr>
        <w:spacing w:before="240" w:after="240"/>
        <w:jc w:val="center"/>
        <w:rPr>
          <w:b/>
          <w:spacing w:val="60"/>
          <w:sz w:val="32"/>
          <w:szCs w:val="32"/>
        </w:rPr>
      </w:pPr>
      <w:r w:rsidRPr="00CE3D02">
        <w:rPr>
          <w:b/>
          <w:spacing w:val="60"/>
          <w:sz w:val="32"/>
          <w:szCs w:val="32"/>
        </w:rPr>
        <w:t>ПОСТАНОВЛЕНИЕ</w:t>
      </w:r>
    </w:p>
    <w:tbl>
      <w:tblPr>
        <w:tblW w:w="0" w:type="auto"/>
        <w:tblLook w:val="01E0"/>
      </w:tblPr>
      <w:tblGrid>
        <w:gridCol w:w="3189"/>
        <w:gridCol w:w="3190"/>
        <w:gridCol w:w="1109"/>
        <w:gridCol w:w="2082"/>
      </w:tblGrid>
      <w:tr w:rsidR="00D10FDF" w:rsidRPr="00CD2EF9" w:rsidTr="00924B39">
        <w:tc>
          <w:tcPr>
            <w:tcW w:w="3189" w:type="dxa"/>
            <w:tcBorders>
              <w:bottom w:val="single" w:sz="4" w:space="0" w:color="auto"/>
            </w:tcBorders>
            <w:vAlign w:val="bottom"/>
          </w:tcPr>
          <w:p w:rsidR="00D10FDF" w:rsidRPr="00DA705F" w:rsidRDefault="004C370C" w:rsidP="003546C0">
            <w:pPr>
              <w:pStyle w:val="ConsNonformat"/>
              <w:ind w:right="0"/>
              <w:jc w:val="center"/>
              <w:rPr>
                <w:rFonts w:ascii="Times New Roman" w:hAnsi="Times New Roman"/>
                <w:b/>
                <w:bCs/>
                <w:sz w:val="28"/>
              </w:rPr>
            </w:pPr>
            <w:r>
              <w:rPr>
                <w:rFonts w:ascii="Times New Roman" w:hAnsi="Times New Roman"/>
                <w:b/>
                <w:bCs/>
                <w:sz w:val="28"/>
              </w:rPr>
              <w:t>2</w:t>
            </w:r>
            <w:r w:rsidR="00D10FDF">
              <w:rPr>
                <w:rFonts w:ascii="Times New Roman" w:hAnsi="Times New Roman"/>
                <w:b/>
                <w:bCs/>
                <w:sz w:val="28"/>
              </w:rPr>
              <w:t>4</w:t>
            </w:r>
            <w:r w:rsidR="00D10FDF" w:rsidRPr="00DA705F">
              <w:rPr>
                <w:rFonts w:ascii="Times New Roman" w:hAnsi="Times New Roman"/>
                <w:b/>
                <w:bCs/>
                <w:sz w:val="28"/>
              </w:rPr>
              <w:t xml:space="preserve"> </w:t>
            </w:r>
            <w:r>
              <w:rPr>
                <w:rFonts w:ascii="Times New Roman" w:hAnsi="Times New Roman"/>
                <w:b/>
                <w:bCs/>
                <w:sz w:val="28"/>
              </w:rPr>
              <w:t>декабря</w:t>
            </w:r>
            <w:r w:rsidR="00D10FDF" w:rsidRPr="00DA705F">
              <w:rPr>
                <w:rFonts w:ascii="Times New Roman" w:hAnsi="Times New Roman"/>
                <w:b/>
                <w:bCs/>
                <w:sz w:val="28"/>
              </w:rPr>
              <w:t xml:space="preserve"> 20</w:t>
            </w:r>
            <w:r>
              <w:rPr>
                <w:rFonts w:ascii="Times New Roman" w:hAnsi="Times New Roman"/>
                <w:b/>
                <w:bCs/>
                <w:sz w:val="28"/>
              </w:rPr>
              <w:t>2</w:t>
            </w:r>
            <w:r w:rsidR="003546C0">
              <w:rPr>
                <w:rFonts w:ascii="Times New Roman" w:hAnsi="Times New Roman"/>
                <w:b/>
                <w:bCs/>
                <w:sz w:val="28"/>
              </w:rPr>
              <w:t>5</w:t>
            </w:r>
            <w:r w:rsidR="00D10FDF" w:rsidRPr="00DA705F">
              <w:rPr>
                <w:rFonts w:ascii="Times New Roman" w:hAnsi="Times New Roman"/>
                <w:b/>
                <w:bCs/>
                <w:sz w:val="28"/>
              </w:rPr>
              <w:t xml:space="preserve"> года</w:t>
            </w:r>
          </w:p>
        </w:tc>
        <w:tc>
          <w:tcPr>
            <w:tcW w:w="3190" w:type="dxa"/>
            <w:vAlign w:val="bottom"/>
          </w:tcPr>
          <w:p w:rsidR="00D10FDF" w:rsidRPr="00CD2EF9" w:rsidRDefault="00D10FDF" w:rsidP="00924B39">
            <w:pPr>
              <w:pStyle w:val="ConsNonformat"/>
              <w:ind w:right="0"/>
              <w:jc w:val="center"/>
              <w:rPr>
                <w:rFonts w:ascii="Times New Roman" w:hAnsi="Times New Roman"/>
                <w:bCs/>
                <w:sz w:val="28"/>
              </w:rPr>
            </w:pPr>
          </w:p>
        </w:tc>
        <w:tc>
          <w:tcPr>
            <w:tcW w:w="1109" w:type="dxa"/>
            <w:vAlign w:val="bottom"/>
          </w:tcPr>
          <w:p w:rsidR="00D10FDF" w:rsidRPr="00CD2EF9" w:rsidRDefault="00D10FDF" w:rsidP="00924B39">
            <w:pPr>
              <w:pStyle w:val="ConsNonformat"/>
              <w:ind w:right="0"/>
              <w:jc w:val="center"/>
              <w:rPr>
                <w:rFonts w:ascii="Times New Roman" w:hAnsi="Times New Roman"/>
                <w:bCs/>
                <w:sz w:val="28"/>
              </w:rPr>
            </w:pPr>
            <w:r>
              <w:rPr>
                <w:rFonts w:ascii="Times New Roman" w:hAnsi="Times New Roman"/>
                <w:bCs/>
                <w:sz w:val="28"/>
              </w:rPr>
              <w:t>№</w:t>
            </w:r>
          </w:p>
        </w:tc>
        <w:tc>
          <w:tcPr>
            <w:tcW w:w="2082" w:type="dxa"/>
            <w:tcBorders>
              <w:bottom w:val="single" w:sz="4" w:space="0" w:color="auto"/>
            </w:tcBorders>
            <w:vAlign w:val="bottom"/>
          </w:tcPr>
          <w:p w:rsidR="00D10FDF" w:rsidRPr="00DA705F" w:rsidRDefault="004C370C" w:rsidP="00FF7EC4">
            <w:pPr>
              <w:pStyle w:val="ConsNonformat"/>
              <w:ind w:right="0"/>
              <w:jc w:val="center"/>
              <w:rPr>
                <w:rFonts w:ascii="Times New Roman" w:hAnsi="Times New Roman"/>
                <w:b/>
                <w:bCs/>
                <w:sz w:val="28"/>
              </w:rPr>
            </w:pPr>
            <w:r>
              <w:rPr>
                <w:rFonts w:ascii="Times New Roman" w:hAnsi="Times New Roman"/>
                <w:b/>
                <w:bCs/>
                <w:sz w:val="28"/>
              </w:rPr>
              <w:t>2</w:t>
            </w:r>
            <w:r w:rsidR="00D10FDF" w:rsidRPr="00DA705F">
              <w:rPr>
                <w:rFonts w:ascii="Times New Roman" w:hAnsi="Times New Roman"/>
                <w:b/>
                <w:bCs/>
                <w:sz w:val="28"/>
              </w:rPr>
              <w:t>/</w:t>
            </w:r>
            <w:r w:rsidR="00FF7EC4">
              <w:rPr>
                <w:rFonts w:ascii="Times New Roman" w:hAnsi="Times New Roman"/>
                <w:b/>
                <w:bCs/>
                <w:sz w:val="28"/>
              </w:rPr>
              <w:t>7</w:t>
            </w:r>
            <w:r w:rsidR="00D10FDF" w:rsidRPr="00DA705F">
              <w:rPr>
                <w:rFonts w:ascii="Times New Roman" w:hAnsi="Times New Roman"/>
                <w:b/>
                <w:bCs/>
                <w:sz w:val="28"/>
              </w:rPr>
              <w:t>-</w:t>
            </w:r>
            <w:r>
              <w:rPr>
                <w:rFonts w:ascii="Times New Roman" w:hAnsi="Times New Roman"/>
                <w:b/>
                <w:bCs/>
                <w:sz w:val="28"/>
              </w:rPr>
              <w:t>6</w:t>
            </w:r>
          </w:p>
        </w:tc>
      </w:tr>
      <w:tr w:rsidR="00D10FDF" w:rsidRPr="00301BDD" w:rsidTr="00924B39">
        <w:tc>
          <w:tcPr>
            <w:tcW w:w="3189" w:type="dxa"/>
            <w:tcBorders>
              <w:top w:val="single" w:sz="4" w:space="0" w:color="auto"/>
            </w:tcBorders>
          </w:tcPr>
          <w:p w:rsidR="00D10FDF" w:rsidRPr="00301BDD" w:rsidRDefault="00D10FDF" w:rsidP="00924B39">
            <w:pPr>
              <w:pStyle w:val="ConsNonformat"/>
              <w:ind w:right="0"/>
              <w:jc w:val="center"/>
              <w:rPr>
                <w:rFonts w:ascii="Times New Roman" w:hAnsi="Times New Roman"/>
                <w:bCs/>
                <w:sz w:val="24"/>
                <w:szCs w:val="24"/>
              </w:rPr>
            </w:pPr>
          </w:p>
        </w:tc>
        <w:tc>
          <w:tcPr>
            <w:tcW w:w="3190" w:type="dxa"/>
          </w:tcPr>
          <w:p w:rsidR="00D10FDF" w:rsidRPr="00301BDD" w:rsidRDefault="00D10FDF" w:rsidP="00924B39">
            <w:pPr>
              <w:pStyle w:val="ConsNonformat"/>
              <w:ind w:right="0"/>
              <w:jc w:val="center"/>
              <w:rPr>
                <w:rFonts w:ascii="Times New Roman" w:hAnsi="Times New Roman"/>
                <w:bCs/>
                <w:sz w:val="24"/>
                <w:szCs w:val="24"/>
              </w:rPr>
            </w:pPr>
            <w:r w:rsidRPr="00301BDD">
              <w:rPr>
                <w:rFonts w:ascii="Times New Roman" w:hAnsi="Times New Roman"/>
                <w:bCs/>
                <w:sz w:val="24"/>
                <w:szCs w:val="24"/>
              </w:rPr>
              <w:t xml:space="preserve">г. </w:t>
            </w:r>
            <w:r>
              <w:rPr>
                <w:rFonts w:ascii="Times New Roman" w:hAnsi="Times New Roman"/>
                <w:bCs/>
                <w:sz w:val="24"/>
                <w:szCs w:val="24"/>
              </w:rPr>
              <w:t>Белый</w:t>
            </w:r>
          </w:p>
        </w:tc>
        <w:tc>
          <w:tcPr>
            <w:tcW w:w="3191" w:type="dxa"/>
            <w:gridSpan w:val="2"/>
          </w:tcPr>
          <w:p w:rsidR="00D10FDF" w:rsidRPr="00301BDD" w:rsidRDefault="00D10FDF" w:rsidP="00924B39">
            <w:pPr>
              <w:pStyle w:val="ConsNonformat"/>
              <w:ind w:right="0"/>
              <w:jc w:val="center"/>
              <w:rPr>
                <w:rFonts w:ascii="Times New Roman" w:hAnsi="Times New Roman"/>
                <w:bCs/>
                <w:sz w:val="24"/>
                <w:szCs w:val="24"/>
              </w:rPr>
            </w:pPr>
          </w:p>
        </w:tc>
      </w:tr>
    </w:tbl>
    <w:p w:rsidR="006F4A65" w:rsidRPr="00D674B3" w:rsidRDefault="006F4A65" w:rsidP="00D10FDF">
      <w:pPr>
        <w:spacing w:before="240" w:after="240"/>
        <w:jc w:val="center"/>
        <w:rPr>
          <w:b/>
          <w:sz w:val="16"/>
          <w:szCs w:val="16"/>
        </w:rPr>
      </w:pPr>
    </w:p>
    <w:p w:rsidR="00D10FDF" w:rsidRDefault="00D10FDF" w:rsidP="00D10FDF">
      <w:pPr>
        <w:spacing w:before="240" w:after="240"/>
        <w:jc w:val="center"/>
        <w:rPr>
          <w:b/>
          <w:sz w:val="28"/>
          <w:szCs w:val="28"/>
        </w:rPr>
      </w:pPr>
      <w:r w:rsidRPr="00DD137E">
        <w:rPr>
          <w:b/>
          <w:sz w:val="28"/>
          <w:szCs w:val="28"/>
        </w:rPr>
        <w:t xml:space="preserve">О </w:t>
      </w:r>
      <w:r>
        <w:rPr>
          <w:b/>
          <w:sz w:val="28"/>
          <w:szCs w:val="28"/>
        </w:rPr>
        <w:t xml:space="preserve">внесении изменений в постановление территориальной избирательной комиссии Бельского </w:t>
      </w:r>
      <w:r w:rsidR="004C370C">
        <w:rPr>
          <w:b/>
          <w:sz w:val="28"/>
          <w:szCs w:val="28"/>
        </w:rPr>
        <w:t>района</w:t>
      </w:r>
      <w:r>
        <w:rPr>
          <w:b/>
          <w:sz w:val="28"/>
          <w:szCs w:val="28"/>
        </w:rPr>
        <w:t xml:space="preserve"> от 2</w:t>
      </w:r>
      <w:r w:rsidR="007D3F1C">
        <w:rPr>
          <w:b/>
          <w:sz w:val="28"/>
          <w:szCs w:val="28"/>
        </w:rPr>
        <w:t>9</w:t>
      </w:r>
      <w:r>
        <w:rPr>
          <w:b/>
          <w:sz w:val="28"/>
          <w:szCs w:val="28"/>
        </w:rPr>
        <w:t>.11.20</w:t>
      </w:r>
      <w:r w:rsidR="007D3F1C">
        <w:rPr>
          <w:b/>
          <w:sz w:val="28"/>
          <w:szCs w:val="28"/>
        </w:rPr>
        <w:t>1</w:t>
      </w:r>
      <w:r w:rsidR="004C370C">
        <w:rPr>
          <w:b/>
          <w:sz w:val="28"/>
          <w:szCs w:val="28"/>
        </w:rPr>
        <w:t>0</w:t>
      </w:r>
      <w:r>
        <w:rPr>
          <w:b/>
          <w:sz w:val="28"/>
          <w:szCs w:val="28"/>
        </w:rPr>
        <w:t xml:space="preserve"> № </w:t>
      </w:r>
      <w:r w:rsidR="007D3F1C">
        <w:rPr>
          <w:b/>
          <w:sz w:val="28"/>
          <w:szCs w:val="28"/>
        </w:rPr>
        <w:t>3</w:t>
      </w:r>
      <w:r>
        <w:rPr>
          <w:b/>
          <w:sz w:val="28"/>
          <w:szCs w:val="28"/>
        </w:rPr>
        <w:t xml:space="preserve"> «О Регламенте территориальной избирательной комиссии Бельского </w:t>
      </w:r>
      <w:r w:rsidR="00FF7EC4">
        <w:rPr>
          <w:b/>
          <w:sz w:val="28"/>
          <w:szCs w:val="28"/>
        </w:rPr>
        <w:t>округа</w:t>
      </w:r>
      <w:r>
        <w:rPr>
          <w:b/>
          <w:sz w:val="28"/>
          <w:szCs w:val="28"/>
        </w:rPr>
        <w:t>»</w:t>
      </w:r>
      <w:r w:rsidR="007D3F1C">
        <w:rPr>
          <w:b/>
          <w:sz w:val="28"/>
          <w:szCs w:val="28"/>
        </w:rPr>
        <w:t xml:space="preserve"> </w:t>
      </w:r>
      <w:r w:rsidR="00246F97">
        <w:rPr>
          <w:b/>
          <w:sz w:val="28"/>
          <w:szCs w:val="28"/>
        </w:rPr>
        <w:t xml:space="preserve">                 </w:t>
      </w:r>
      <w:r w:rsidR="007D3F1C">
        <w:rPr>
          <w:b/>
          <w:sz w:val="28"/>
          <w:szCs w:val="28"/>
        </w:rPr>
        <w:t>(с изменениями от 14.05.2014 № 33/271-3, от 20.11.2020 № 90/611-4)</w:t>
      </w:r>
      <w:r w:rsidR="00246F97">
        <w:rPr>
          <w:b/>
          <w:sz w:val="28"/>
          <w:szCs w:val="28"/>
        </w:rPr>
        <w:t xml:space="preserve">            </w:t>
      </w:r>
      <w:r w:rsidR="007D3F1C">
        <w:rPr>
          <w:b/>
          <w:sz w:val="28"/>
          <w:szCs w:val="28"/>
        </w:rPr>
        <w:t xml:space="preserve"> </w:t>
      </w:r>
      <w:r>
        <w:rPr>
          <w:b/>
          <w:sz w:val="28"/>
          <w:szCs w:val="28"/>
        </w:rPr>
        <w:t xml:space="preserve"> и </w:t>
      </w:r>
      <w:r w:rsidR="00D110A5">
        <w:rPr>
          <w:b/>
          <w:sz w:val="28"/>
          <w:szCs w:val="28"/>
        </w:rPr>
        <w:t>изложении его в новой редакции</w:t>
      </w:r>
    </w:p>
    <w:p w:rsidR="00D10FDF" w:rsidRDefault="006F4A65" w:rsidP="00D10FDF">
      <w:pPr>
        <w:pStyle w:val="14"/>
        <w:widowControl/>
      </w:pPr>
      <w:r>
        <w:t xml:space="preserve">В целях урегулирования деятельности территориальной избирательной комиссии Бельского </w:t>
      </w:r>
      <w:r w:rsidR="004C370C">
        <w:t>округ</w:t>
      </w:r>
      <w:r>
        <w:t>а по реализации ее полномочий, определенных</w:t>
      </w:r>
      <w:r w:rsidR="00D400DD">
        <w:t xml:space="preserve"> Федеральным законом </w:t>
      </w:r>
      <w:r w:rsidR="00770D7A">
        <w:rPr>
          <w:snapToGrid w:val="0"/>
          <w:szCs w:val="28"/>
        </w:rPr>
        <w:t>от 12.06.2002 №67-ФЗ «</w:t>
      </w:r>
      <w:r w:rsidR="00770D7A" w:rsidRPr="00B42DD1">
        <w:rPr>
          <w:snapToGrid w:val="0"/>
          <w:szCs w:val="28"/>
        </w:rPr>
        <w:t>Об основных гарантиях избирательных прав и права на участие в референду</w:t>
      </w:r>
      <w:r w:rsidR="00770D7A">
        <w:rPr>
          <w:snapToGrid w:val="0"/>
          <w:szCs w:val="28"/>
        </w:rPr>
        <w:t>ме граждан Российской Федерации»</w:t>
      </w:r>
      <w:r w:rsidR="00770D7A" w:rsidRPr="00B42DD1">
        <w:rPr>
          <w:snapToGrid w:val="0"/>
          <w:szCs w:val="28"/>
        </w:rPr>
        <w:t>,</w:t>
      </w:r>
      <w:r w:rsidR="00D10FDF">
        <w:t xml:space="preserve"> Избирательн</w:t>
      </w:r>
      <w:r w:rsidR="00770D7A">
        <w:t>ым</w:t>
      </w:r>
      <w:r w:rsidR="00D10FDF">
        <w:t xml:space="preserve"> кодекс</w:t>
      </w:r>
      <w:r w:rsidR="00770D7A">
        <w:t>ом</w:t>
      </w:r>
      <w:r w:rsidR="00D10FDF">
        <w:t xml:space="preserve"> Тверской области от 07.04.2003 №20-ЗО, территориальная избирательная комиссия Бельского </w:t>
      </w:r>
      <w:r w:rsidR="004C370C">
        <w:t>округ</w:t>
      </w:r>
      <w:r w:rsidR="00D10FDF">
        <w:t xml:space="preserve">а </w:t>
      </w:r>
      <w:r w:rsidR="00D10FDF" w:rsidRPr="00C833E0">
        <w:rPr>
          <w:b/>
        </w:rPr>
        <w:t>постановляет</w:t>
      </w:r>
      <w:r w:rsidR="00D10FDF">
        <w:t>:</w:t>
      </w:r>
    </w:p>
    <w:p w:rsidR="0085352B" w:rsidRPr="00166ECB" w:rsidRDefault="00AD0B58" w:rsidP="00E43BBA">
      <w:pPr>
        <w:numPr>
          <w:ilvl w:val="0"/>
          <w:numId w:val="1"/>
        </w:numPr>
        <w:tabs>
          <w:tab w:val="clear" w:pos="870"/>
          <w:tab w:val="num" w:pos="0"/>
        </w:tabs>
        <w:spacing w:line="360" w:lineRule="auto"/>
        <w:ind w:left="0" w:firstLine="426"/>
        <w:jc w:val="both"/>
        <w:rPr>
          <w:sz w:val="28"/>
        </w:rPr>
      </w:pPr>
      <w:r w:rsidRPr="0085352B">
        <w:rPr>
          <w:sz w:val="28"/>
        </w:rPr>
        <w:t xml:space="preserve">Наименование постановления территориальной избирательной комиссии Бельского </w:t>
      </w:r>
      <w:r w:rsidR="004C370C">
        <w:rPr>
          <w:sz w:val="28"/>
        </w:rPr>
        <w:t>района</w:t>
      </w:r>
      <w:r w:rsidR="0085352B" w:rsidRPr="0085352B">
        <w:rPr>
          <w:sz w:val="28"/>
        </w:rPr>
        <w:t xml:space="preserve"> от 2</w:t>
      </w:r>
      <w:r w:rsidR="007D3F1C">
        <w:rPr>
          <w:sz w:val="28"/>
        </w:rPr>
        <w:t>9</w:t>
      </w:r>
      <w:r w:rsidR="0085352B" w:rsidRPr="0085352B">
        <w:rPr>
          <w:sz w:val="28"/>
        </w:rPr>
        <w:t>.11.20</w:t>
      </w:r>
      <w:r w:rsidR="007D3F1C">
        <w:rPr>
          <w:sz w:val="28"/>
        </w:rPr>
        <w:t>1</w:t>
      </w:r>
      <w:r w:rsidR="004C370C">
        <w:rPr>
          <w:sz w:val="28"/>
        </w:rPr>
        <w:t>0</w:t>
      </w:r>
      <w:r w:rsidR="0085352B" w:rsidRPr="0085352B">
        <w:rPr>
          <w:sz w:val="28"/>
        </w:rPr>
        <w:t xml:space="preserve"> №</w:t>
      </w:r>
      <w:r w:rsidR="004C370C">
        <w:rPr>
          <w:sz w:val="28"/>
        </w:rPr>
        <w:t xml:space="preserve"> </w:t>
      </w:r>
      <w:r w:rsidR="007D3F1C">
        <w:rPr>
          <w:sz w:val="28"/>
        </w:rPr>
        <w:t>3</w:t>
      </w:r>
      <w:r w:rsidR="0085352B" w:rsidRPr="0085352B">
        <w:rPr>
          <w:sz w:val="28"/>
        </w:rPr>
        <w:t xml:space="preserve"> </w:t>
      </w:r>
      <w:r w:rsidR="0085352B" w:rsidRPr="0085352B">
        <w:rPr>
          <w:sz w:val="28"/>
          <w:szCs w:val="28"/>
        </w:rPr>
        <w:t xml:space="preserve">«О Регламенте территориальной избирательной комиссии Бельского </w:t>
      </w:r>
      <w:r w:rsidR="004C370C">
        <w:rPr>
          <w:sz w:val="28"/>
          <w:szCs w:val="28"/>
        </w:rPr>
        <w:t>района</w:t>
      </w:r>
      <w:r w:rsidR="00166ECB">
        <w:rPr>
          <w:sz w:val="28"/>
          <w:szCs w:val="28"/>
        </w:rPr>
        <w:t>»</w:t>
      </w:r>
      <w:r w:rsidR="0085352B" w:rsidRPr="0085352B">
        <w:rPr>
          <w:sz w:val="28"/>
          <w:szCs w:val="28"/>
        </w:rPr>
        <w:t xml:space="preserve"> </w:t>
      </w:r>
      <w:r w:rsidR="007D3F1C" w:rsidRPr="007D3F1C">
        <w:rPr>
          <w:sz w:val="28"/>
          <w:szCs w:val="28"/>
        </w:rPr>
        <w:t>(с изменениями от 14.05.2014 № 33/271-3, от 20.11.2020 № 90/611-4)</w:t>
      </w:r>
      <w:r w:rsidR="007D3F1C">
        <w:rPr>
          <w:sz w:val="28"/>
          <w:szCs w:val="28"/>
        </w:rPr>
        <w:t xml:space="preserve"> </w:t>
      </w:r>
      <w:r w:rsidR="00166ECB">
        <w:rPr>
          <w:sz w:val="28"/>
          <w:szCs w:val="28"/>
        </w:rPr>
        <w:t xml:space="preserve">(далее – постановление), </w:t>
      </w:r>
      <w:r w:rsidR="0085352B" w:rsidRPr="0085352B">
        <w:rPr>
          <w:sz w:val="28"/>
          <w:szCs w:val="28"/>
        </w:rPr>
        <w:t>изложить в следующей редакции:</w:t>
      </w:r>
      <w:r w:rsidR="0085352B">
        <w:rPr>
          <w:sz w:val="28"/>
          <w:szCs w:val="28"/>
        </w:rPr>
        <w:t xml:space="preserve"> «О Регламенте</w:t>
      </w:r>
      <w:r w:rsidR="0085352B" w:rsidRPr="0085352B">
        <w:rPr>
          <w:sz w:val="28"/>
          <w:szCs w:val="28"/>
        </w:rPr>
        <w:t xml:space="preserve">  территориальной избирательной комиссии Бельского </w:t>
      </w:r>
      <w:r w:rsidR="004C370C">
        <w:rPr>
          <w:sz w:val="28"/>
          <w:szCs w:val="28"/>
        </w:rPr>
        <w:t>округ</w:t>
      </w:r>
      <w:r w:rsidR="0085352B" w:rsidRPr="0085352B">
        <w:rPr>
          <w:sz w:val="28"/>
          <w:szCs w:val="28"/>
        </w:rPr>
        <w:t>а</w:t>
      </w:r>
      <w:r w:rsidR="0085352B">
        <w:rPr>
          <w:sz w:val="28"/>
          <w:szCs w:val="28"/>
        </w:rPr>
        <w:t>».</w:t>
      </w:r>
    </w:p>
    <w:p w:rsidR="00166ECB" w:rsidRPr="00C67684" w:rsidRDefault="00166ECB" w:rsidP="00E43BBA">
      <w:pPr>
        <w:numPr>
          <w:ilvl w:val="0"/>
          <w:numId w:val="1"/>
        </w:numPr>
        <w:tabs>
          <w:tab w:val="clear" w:pos="870"/>
          <w:tab w:val="num" w:pos="0"/>
        </w:tabs>
        <w:spacing w:line="360" w:lineRule="auto"/>
        <w:ind w:left="0" w:firstLine="426"/>
        <w:jc w:val="both"/>
        <w:rPr>
          <w:sz w:val="28"/>
        </w:rPr>
      </w:pPr>
      <w:r>
        <w:rPr>
          <w:sz w:val="28"/>
          <w:szCs w:val="28"/>
        </w:rPr>
        <w:t xml:space="preserve">Пункт 1 постановления изложить в </w:t>
      </w:r>
      <w:r w:rsidR="00FB3596">
        <w:rPr>
          <w:sz w:val="28"/>
          <w:szCs w:val="28"/>
        </w:rPr>
        <w:t>новой</w:t>
      </w:r>
      <w:r>
        <w:rPr>
          <w:sz w:val="28"/>
          <w:szCs w:val="28"/>
        </w:rPr>
        <w:t xml:space="preserve"> редакции: «</w:t>
      </w:r>
      <w:r w:rsidR="00540E4B">
        <w:rPr>
          <w:sz w:val="28"/>
          <w:szCs w:val="28"/>
        </w:rPr>
        <w:t xml:space="preserve">Утвердить Регламент </w:t>
      </w:r>
      <w:r w:rsidR="00540E4B" w:rsidRPr="0085352B">
        <w:rPr>
          <w:sz w:val="28"/>
          <w:szCs w:val="28"/>
        </w:rPr>
        <w:t xml:space="preserve">территориальной избирательной комиссии Бельского </w:t>
      </w:r>
      <w:r w:rsidR="004C370C">
        <w:rPr>
          <w:sz w:val="28"/>
          <w:szCs w:val="28"/>
        </w:rPr>
        <w:t>округ</w:t>
      </w:r>
      <w:r w:rsidR="00540E4B" w:rsidRPr="0085352B">
        <w:rPr>
          <w:sz w:val="28"/>
          <w:szCs w:val="28"/>
        </w:rPr>
        <w:t>а</w:t>
      </w:r>
      <w:r w:rsidR="00540E4B">
        <w:rPr>
          <w:sz w:val="28"/>
          <w:szCs w:val="28"/>
        </w:rPr>
        <w:t xml:space="preserve"> (прилагается).».</w:t>
      </w:r>
    </w:p>
    <w:p w:rsidR="00C67684" w:rsidRPr="00BE0F4D" w:rsidRDefault="00FB3596" w:rsidP="00E43BBA">
      <w:pPr>
        <w:numPr>
          <w:ilvl w:val="0"/>
          <w:numId w:val="1"/>
        </w:numPr>
        <w:tabs>
          <w:tab w:val="clear" w:pos="870"/>
          <w:tab w:val="num" w:pos="0"/>
        </w:tabs>
        <w:spacing w:line="360" w:lineRule="auto"/>
        <w:ind w:left="0" w:firstLine="426"/>
        <w:jc w:val="both"/>
        <w:rPr>
          <w:sz w:val="28"/>
        </w:rPr>
      </w:pPr>
      <w:r>
        <w:rPr>
          <w:sz w:val="28"/>
          <w:szCs w:val="28"/>
        </w:rPr>
        <w:t>П</w:t>
      </w:r>
      <w:r w:rsidR="00C67684">
        <w:rPr>
          <w:sz w:val="28"/>
          <w:szCs w:val="28"/>
        </w:rPr>
        <w:t>риложени</w:t>
      </w:r>
      <w:r>
        <w:rPr>
          <w:sz w:val="28"/>
          <w:szCs w:val="28"/>
        </w:rPr>
        <w:t>е</w:t>
      </w:r>
      <w:r w:rsidR="00C67684">
        <w:rPr>
          <w:sz w:val="28"/>
          <w:szCs w:val="28"/>
        </w:rPr>
        <w:t xml:space="preserve"> к постановлению изложить в </w:t>
      </w:r>
      <w:r>
        <w:rPr>
          <w:sz w:val="28"/>
          <w:szCs w:val="28"/>
        </w:rPr>
        <w:t>новой</w:t>
      </w:r>
      <w:r w:rsidR="00C67684">
        <w:rPr>
          <w:sz w:val="28"/>
          <w:szCs w:val="28"/>
        </w:rPr>
        <w:t xml:space="preserve"> редакции</w:t>
      </w:r>
      <w:r>
        <w:rPr>
          <w:sz w:val="28"/>
          <w:szCs w:val="28"/>
        </w:rPr>
        <w:t xml:space="preserve"> (прилагается).</w:t>
      </w:r>
    </w:p>
    <w:p w:rsidR="00444D4F" w:rsidRPr="006F4A65" w:rsidRDefault="00444D4F" w:rsidP="00E43BBA">
      <w:pPr>
        <w:numPr>
          <w:ilvl w:val="0"/>
          <w:numId w:val="1"/>
        </w:numPr>
        <w:tabs>
          <w:tab w:val="clear" w:pos="870"/>
          <w:tab w:val="num" w:pos="0"/>
        </w:tabs>
        <w:spacing w:line="360" w:lineRule="auto"/>
        <w:ind w:left="0" w:firstLine="426"/>
        <w:jc w:val="both"/>
        <w:rPr>
          <w:sz w:val="28"/>
        </w:rPr>
      </w:pPr>
      <w:r>
        <w:rPr>
          <w:sz w:val="28"/>
          <w:szCs w:val="28"/>
        </w:rPr>
        <w:lastRenderedPageBreak/>
        <w:t xml:space="preserve">Разместить настоящее постановление на сайте территориальной избирательной комиссии Бельского </w:t>
      </w:r>
      <w:r w:rsidR="004C370C">
        <w:rPr>
          <w:sz w:val="28"/>
          <w:szCs w:val="28"/>
        </w:rPr>
        <w:t>округ</w:t>
      </w:r>
      <w:r>
        <w:rPr>
          <w:sz w:val="28"/>
          <w:szCs w:val="28"/>
        </w:rPr>
        <w:t>а в информационно-телекоммуникационной сети «Инт</w:t>
      </w:r>
      <w:r w:rsidR="009801D4">
        <w:rPr>
          <w:sz w:val="28"/>
          <w:szCs w:val="28"/>
        </w:rPr>
        <w:t>е</w:t>
      </w:r>
      <w:r>
        <w:rPr>
          <w:sz w:val="28"/>
          <w:szCs w:val="28"/>
        </w:rPr>
        <w:t>рнет».</w:t>
      </w:r>
    </w:p>
    <w:p w:rsidR="00D10FDF" w:rsidRPr="00540E4B" w:rsidRDefault="00444D4F" w:rsidP="00E43BBA">
      <w:pPr>
        <w:numPr>
          <w:ilvl w:val="0"/>
          <w:numId w:val="1"/>
        </w:numPr>
        <w:tabs>
          <w:tab w:val="clear" w:pos="870"/>
          <w:tab w:val="num" w:pos="0"/>
        </w:tabs>
        <w:spacing w:after="240" w:line="360" w:lineRule="auto"/>
        <w:ind w:left="0" w:firstLine="426"/>
        <w:jc w:val="both"/>
        <w:rPr>
          <w:sz w:val="28"/>
        </w:rPr>
      </w:pPr>
      <w:r>
        <w:rPr>
          <w:sz w:val="28"/>
          <w:szCs w:val="28"/>
        </w:rPr>
        <w:t xml:space="preserve">Контроль за исполнением настоящего постановления возложить на председателя территориальной избирательной комиссии Бельского </w:t>
      </w:r>
      <w:r w:rsidR="004C370C">
        <w:rPr>
          <w:sz w:val="28"/>
          <w:szCs w:val="28"/>
        </w:rPr>
        <w:t>округ</w:t>
      </w:r>
      <w:r>
        <w:rPr>
          <w:sz w:val="28"/>
          <w:szCs w:val="28"/>
        </w:rPr>
        <w:t>а Соколову Е.В.</w:t>
      </w:r>
    </w:p>
    <w:tbl>
      <w:tblPr>
        <w:tblW w:w="9782" w:type="dxa"/>
        <w:tblInd w:w="-176" w:type="dxa"/>
        <w:tblLook w:val="0000"/>
      </w:tblPr>
      <w:tblGrid>
        <w:gridCol w:w="5220"/>
        <w:gridCol w:w="4562"/>
      </w:tblGrid>
      <w:tr w:rsidR="00D10FDF" w:rsidRPr="006C6C95" w:rsidTr="00444D4F">
        <w:tc>
          <w:tcPr>
            <w:tcW w:w="5220" w:type="dxa"/>
          </w:tcPr>
          <w:p w:rsidR="00D10FDF" w:rsidRPr="006C6C95" w:rsidRDefault="00D10FDF" w:rsidP="00924B39">
            <w:pPr>
              <w:jc w:val="center"/>
              <w:rPr>
                <w:sz w:val="28"/>
              </w:rPr>
            </w:pPr>
            <w:r w:rsidRPr="006C6C95">
              <w:rPr>
                <w:sz w:val="28"/>
              </w:rPr>
              <w:t>Председатель</w:t>
            </w:r>
          </w:p>
          <w:p w:rsidR="00D10FDF" w:rsidRPr="006C6C95" w:rsidRDefault="00D10FDF" w:rsidP="00924B39">
            <w:pPr>
              <w:jc w:val="center"/>
              <w:rPr>
                <w:sz w:val="28"/>
              </w:rPr>
            </w:pPr>
            <w:r>
              <w:rPr>
                <w:sz w:val="28"/>
              </w:rPr>
              <w:t xml:space="preserve">территориальной </w:t>
            </w:r>
            <w:r w:rsidRPr="006C6C95">
              <w:rPr>
                <w:sz w:val="28"/>
              </w:rPr>
              <w:t xml:space="preserve">избирательной комиссии </w:t>
            </w:r>
            <w:r>
              <w:rPr>
                <w:sz w:val="28"/>
              </w:rPr>
              <w:t xml:space="preserve">Бельского </w:t>
            </w:r>
            <w:r w:rsidR="004C370C">
              <w:rPr>
                <w:sz w:val="28"/>
              </w:rPr>
              <w:t>округ</w:t>
            </w:r>
            <w:r>
              <w:rPr>
                <w:sz w:val="28"/>
              </w:rPr>
              <w:t>а</w:t>
            </w:r>
          </w:p>
        </w:tc>
        <w:tc>
          <w:tcPr>
            <w:tcW w:w="4562" w:type="dxa"/>
            <w:vAlign w:val="bottom"/>
          </w:tcPr>
          <w:p w:rsidR="00D10FDF" w:rsidRPr="006C6C95" w:rsidRDefault="00D10FDF" w:rsidP="00924B39">
            <w:pPr>
              <w:jc w:val="right"/>
              <w:rPr>
                <w:sz w:val="28"/>
              </w:rPr>
            </w:pPr>
            <w:r>
              <w:rPr>
                <w:sz w:val="28"/>
              </w:rPr>
              <w:t>Е.В. Соколова</w:t>
            </w:r>
          </w:p>
        </w:tc>
      </w:tr>
      <w:tr w:rsidR="00D10FDF" w:rsidRPr="006C6C95" w:rsidTr="00444D4F">
        <w:tc>
          <w:tcPr>
            <w:tcW w:w="5220" w:type="dxa"/>
          </w:tcPr>
          <w:p w:rsidR="00D10FDF" w:rsidRPr="006C6C95" w:rsidRDefault="00D10FDF" w:rsidP="00924B39">
            <w:pPr>
              <w:jc w:val="center"/>
              <w:rPr>
                <w:sz w:val="16"/>
                <w:szCs w:val="16"/>
              </w:rPr>
            </w:pPr>
          </w:p>
        </w:tc>
        <w:tc>
          <w:tcPr>
            <w:tcW w:w="4562" w:type="dxa"/>
            <w:vAlign w:val="bottom"/>
          </w:tcPr>
          <w:p w:rsidR="00D10FDF" w:rsidRPr="006C6C95" w:rsidRDefault="00D10FDF" w:rsidP="00924B39">
            <w:pPr>
              <w:jc w:val="right"/>
              <w:rPr>
                <w:sz w:val="16"/>
                <w:szCs w:val="16"/>
              </w:rPr>
            </w:pPr>
          </w:p>
        </w:tc>
      </w:tr>
      <w:tr w:rsidR="00D10FDF" w:rsidRPr="006C6C95" w:rsidTr="00444D4F">
        <w:tc>
          <w:tcPr>
            <w:tcW w:w="5220" w:type="dxa"/>
          </w:tcPr>
          <w:p w:rsidR="00D10FDF" w:rsidRPr="006C6C95" w:rsidRDefault="00D10FDF" w:rsidP="00924B39">
            <w:pPr>
              <w:jc w:val="center"/>
              <w:rPr>
                <w:sz w:val="28"/>
              </w:rPr>
            </w:pPr>
            <w:r w:rsidRPr="006C6C95">
              <w:rPr>
                <w:sz w:val="28"/>
              </w:rPr>
              <w:t>Секретарь</w:t>
            </w:r>
          </w:p>
          <w:p w:rsidR="00D10FDF" w:rsidRPr="006C6C95" w:rsidRDefault="00D10FDF" w:rsidP="00924B39">
            <w:pPr>
              <w:jc w:val="center"/>
              <w:rPr>
                <w:sz w:val="28"/>
              </w:rPr>
            </w:pPr>
            <w:r>
              <w:rPr>
                <w:sz w:val="28"/>
              </w:rPr>
              <w:t xml:space="preserve">территориальной </w:t>
            </w:r>
            <w:r w:rsidRPr="006C6C95">
              <w:rPr>
                <w:sz w:val="28"/>
              </w:rPr>
              <w:t xml:space="preserve">избирательной комиссии </w:t>
            </w:r>
            <w:r>
              <w:rPr>
                <w:sz w:val="28"/>
              </w:rPr>
              <w:t xml:space="preserve">Бельского </w:t>
            </w:r>
            <w:r w:rsidR="004C370C">
              <w:rPr>
                <w:sz w:val="28"/>
              </w:rPr>
              <w:t>округ</w:t>
            </w:r>
            <w:r>
              <w:rPr>
                <w:sz w:val="28"/>
              </w:rPr>
              <w:t>а</w:t>
            </w:r>
          </w:p>
        </w:tc>
        <w:tc>
          <w:tcPr>
            <w:tcW w:w="4562" w:type="dxa"/>
            <w:vAlign w:val="bottom"/>
          </w:tcPr>
          <w:p w:rsidR="00D10FDF" w:rsidRDefault="00D10FDF" w:rsidP="00924B39">
            <w:pPr>
              <w:pStyle w:val="3"/>
            </w:pPr>
          </w:p>
          <w:p w:rsidR="00D10FDF" w:rsidRPr="006C6C95" w:rsidRDefault="00F40731" w:rsidP="00F40731">
            <w:pPr>
              <w:pStyle w:val="3"/>
            </w:pPr>
            <w:r>
              <w:t>Е.А. Милаева</w:t>
            </w:r>
          </w:p>
        </w:tc>
      </w:tr>
    </w:tbl>
    <w:p w:rsidR="00E031C6" w:rsidRDefault="00E031C6"/>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p w:rsidR="00105C27" w:rsidRDefault="00105C27"/>
    <w:tbl>
      <w:tblPr>
        <w:tblW w:w="9855" w:type="dxa"/>
        <w:tblLook w:val="04A0"/>
      </w:tblPr>
      <w:tblGrid>
        <w:gridCol w:w="4503"/>
        <w:gridCol w:w="5352"/>
      </w:tblGrid>
      <w:tr w:rsidR="00105C27" w:rsidRPr="00F73149" w:rsidTr="008D4734">
        <w:tc>
          <w:tcPr>
            <w:tcW w:w="4503" w:type="dxa"/>
          </w:tcPr>
          <w:p w:rsidR="00105C27" w:rsidRPr="00F73149" w:rsidRDefault="00105C27" w:rsidP="00924B39">
            <w:pPr>
              <w:rPr>
                <w:sz w:val="28"/>
                <w:szCs w:val="28"/>
              </w:rPr>
            </w:pPr>
          </w:p>
        </w:tc>
        <w:tc>
          <w:tcPr>
            <w:tcW w:w="5352" w:type="dxa"/>
          </w:tcPr>
          <w:p w:rsidR="00105C27" w:rsidRPr="00F73149" w:rsidRDefault="00105C27" w:rsidP="00924B39">
            <w:pPr>
              <w:jc w:val="center"/>
              <w:rPr>
                <w:sz w:val="28"/>
                <w:szCs w:val="28"/>
              </w:rPr>
            </w:pPr>
            <w:r w:rsidRPr="00F73149">
              <w:rPr>
                <w:sz w:val="28"/>
                <w:szCs w:val="28"/>
              </w:rPr>
              <w:t>Приложение</w:t>
            </w:r>
          </w:p>
          <w:p w:rsidR="00105C27" w:rsidRPr="00F73149" w:rsidRDefault="00105C27" w:rsidP="00924B39">
            <w:pPr>
              <w:jc w:val="center"/>
              <w:rPr>
                <w:sz w:val="28"/>
                <w:szCs w:val="28"/>
              </w:rPr>
            </w:pPr>
            <w:r w:rsidRPr="00F73149">
              <w:rPr>
                <w:sz w:val="28"/>
                <w:szCs w:val="28"/>
              </w:rPr>
              <w:t>к постановлению территориальной</w:t>
            </w:r>
          </w:p>
          <w:p w:rsidR="00105C27" w:rsidRPr="00F73149" w:rsidRDefault="00105C27" w:rsidP="00924B39">
            <w:pPr>
              <w:jc w:val="center"/>
              <w:rPr>
                <w:sz w:val="28"/>
                <w:szCs w:val="28"/>
              </w:rPr>
            </w:pPr>
            <w:r w:rsidRPr="00F73149">
              <w:rPr>
                <w:sz w:val="28"/>
                <w:szCs w:val="28"/>
              </w:rPr>
              <w:t xml:space="preserve">избирательной комиссии </w:t>
            </w:r>
          </w:p>
          <w:p w:rsidR="00105C27" w:rsidRPr="00F73149" w:rsidRDefault="00105C27" w:rsidP="00924B39">
            <w:pPr>
              <w:jc w:val="center"/>
              <w:rPr>
                <w:sz w:val="28"/>
                <w:szCs w:val="28"/>
              </w:rPr>
            </w:pPr>
            <w:r w:rsidRPr="00F73149">
              <w:rPr>
                <w:sz w:val="28"/>
                <w:szCs w:val="28"/>
              </w:rPr>
              <w:t xml:space="preserve">Бельского </w:t>
            </w:r>
            <w:r w:rsidR="004C370C">
              <w:rPr>
                <w:sz w:val="28"/>
                <w:szCs w:val="28"/>
              </w:rPr>
              <w:t>округ</w:t>
            </w:r>
            <w:r w:rsidRPr="00F73149">
              <w:rPr>
                <w:sz w:val="28"/>
                <w:szCs w:val="28"/>
              </w:rPr>
              <w:t>а</w:t>
            </w:r>
          </w:p>
          <w:p w:rsidR="00105C27" w:rsidRPr="00F73149" w:rsidRDefault="004C370C" w:rsidP="00924B39">
            <w:pPr>
              <w:ind w:firstLine="33"/>
              <w:jc w:val="center"/>
              <w:rPr>
                <w:sz w:val="28"/>
                <w:szCs w:val="28"/>
              </w:rPr>
            </w:pPr>
            <w:r>
              <w:rPr>
                <w:sz w:val="28"/>
                <w:szCs w:val="28"/>
              </w:rPr>
              <w:t>от 24 декабря</w:t>
            </w:r>
            <w:r w:rsidR="00105C27" w:rsidRPr="00F73149">
              <w:rPr>
                <w:sz w:val="28"/>
                <w:szCs w:val="28"/>
              </w:rPr>
              <w:t xml:space="preserve"> 20</w:t>
            </w:r>
            <w:r>
              <w:rPr>
                <w:sz w:val="28"/>
                <w:szCs w:val="28"/>
              </w:rPr>
              <w:t>2</w:t>
            </w:r>
            <w:r w:rsidR="003546C0">
              <w:rPr>
                <w:sz w:val="28"/>
                <w:szCs w:val="28"/>
              </w:rPr>
              <w:t>5</w:t>
            </w:r>
            <w:r>
              <w:rPr>
                <w:sz w:val="28"/>
                <w:szCs w:val="28"/>
              </w:rPr>
              <w:t xml:space="preserve"> года № 2</w:t>
            </w:r>
            <w:r w:rsidR="00105C27" w:rsidRPr="00F73149">
              <w:rPr>
                <w:sz w:val="28"/>
                <w:szCs w:val="28"/>
              </w:rPr>
              <w:t>/</w:t>
            </w:r>
            <w:r w:rsidR="00667BDA">
              <w:rPr>
                <w:sz w:val="28"/>
                <w:szCs w:val="28"/>
              </w:rPr>
              <w:t>7</w:t>
            </w:r>
            <w:r w:rsidR="00105C27" w:rsidRPr="00F73149">
              <w:rPr>
                <w:sz w:val="28"/>
                <w:szCs w:val="28"/>
              </w:rPr>
              <w:t>-</w:t>
            </w:r>
            <w:r>
              <w:rPr>
                <w:sz w:val="28"/>
                <w:szCs w:val="28"/>
              </w:rPr>
              <w:t>6</w:t>
            </w:r>
          </w:p>
          <w:p w:rsidR="00105C27" w:rsidRPr="00F73149" w:rsidRDefault="00105C27" w:rsidP="00924B39">
            <w:pPr>
              <w:rPr>
                <w:sz w:val="28"/>
                <w:szCs w:val="28"/>
              </w:rPr>
            </w:pPr>
          </w:p>
        </w:tc>
      </w:tr>
      <w:tr w:rsidR="00D20201" w:rsidRPr="00F73149" w:rsidTr="008D4734">
        <w:tc>
          <w:tcPr>
            <w:tcW w:w="4503" w:type="dxa"/>
          </w:tcPr>
          <w:p w:rsidR="00D20201" w:rsidRPr="00F73149" w:rsidRDefault="00D20201" w:rsidP="00924B39">
            <w:pPr>
              <w:rPr>
                <w:sz w:val="28"/>
                <w:szCs w:val="28"/>
              </w:rPr>
            </w:pPr>
          </w:p>
        </w:tc>
        <w:tc>
          <w:tcPr>
            <w:tcW w:w="5352" w:type="dxa"/>
          </w:tcPr>
          <w:p w:rsidR="004C370C" w:rsidRDefault="004C370C" w:rsidP="008D4734">
            <w:pPr>
              <w:ind w:firstLine="33"/>
              <w:jc w:val="center"/>
              <w:rPr>
                <w:sz w:val="28"/>
                <w:szCs w:val="28"/>
              </w:rPr>
            </w:pPr>
          </w:p>
          <w:p w:rsidR="00CA2D8A" w:rsidRDefault="00CA2D8A" w:rsidP="008D4734">
            <w:pPr>
              <w:ind w:firstLine="33"/>
              <w:jc w:val="center"/>
              <w:rPr>
                <w:sz w:val="28"/>
                <w:szCs w:val="28"/>
              </w:rPr>
            </w:pPr>
          </w:p>
          <w:p w:rsidR="00CA2D8A" w:rsidRPr="00F73149" w:rsidRDefault="00CA2D8A" w:rsidP="008D4734">
            <w:pPr>
              <w:ind w:firstLine="33"/>
              <w:jc w:val="center"/>
              <w:rPr>
                <w:sz w:val="28"/>
                <w:szCs w:val="28"/>
              </w:rPr>
            </w:pPr>
          </w:p>
        </w:tc>
      </w:tr>
    </w:tbl>
    <w:p w:rsidR="00105C27" w:rsidRDefault="00105C27" w:rsidP="008B6F32">
      <w:pPr>
        <w:pStyle w:val="2"/>
        <w:spacing w:line="276" w:lineRule="auto"/>
        <w:jc w:val="center"/>
        <w:rPr>
          <w:sz w:val="24"/>
          <w:szCs w:val="24"/>
        </w:rPr>
      </w:pPr>
    </w:p>
    <w:p w:rsidR="00CA2D8A" w:rsidRPr="00CA2D8A" w:rsidRDefault="00CA2D8A" w:rsidP="00CA2D8A"/>
    <w:p w:rsidR="00105C27" w:rsidRPr="00105C27" w:rsidRDefault="00105C27" w:rsidP="008B6F32">
      <w:pPr>
        <w:pStyle w:val="2"/>
        <w:spacing w:line="276" w:lineRule="auto"/>
        <w:jc w:val="center"/>
        <w:rPr>
          <w:rFonts w:ascii="Times New Roman" w:hAnsi="Times New Roman" w:cs="Times New Roman"/>
          <w:color w:val="auto"/>
        </w:rPr>
      </w:pPr>
      <w:r w:rsidRPr="00105C27">
        <w:rPr>
          <w:rFonts w:ascii="Times New Roman" w:hAnsi="Times New Roman" w:cs="Times New Roman"/>
          <w:color w:val="auto"/>
        </w:rPr>
        <w:t>РЕГЛАМЕНТ</w:t>
      </w:r>
    </w:p>
    <w:p w:rsidR="00105C27" w:rsidRPr="00105C27" w:rsidRDefault="00105C27" w:rsidP="008B6F32">
      <w:pPr>
        <w:spacing w:line="276" w:lineRule="auto"/>
        <w:jc w:val="center"/>
        <w:rPr>
          <w:b/>
          <w:sz w:val="28"/>
        </w:rPr>
      </w:pPr>
      <w:r w:rsidRPr="00105C27">
        <w:rPr>
          <w:b/>
          <w:sz w:val="28"/>
        </w:rPr>
        <w:t xml:space="preserve">территориальной избирательной комиссии Бельского </w:t>
      </w:r>
      <w:r w:rsidR="004C370C">
        <w:rPr>
          <w:b/>
          <w:sz w:val="28"/>
        </w:rPr>
        <w:t>округ</w:t>
      </w:r>
      <w:r w:rsidRPr="00105C27">
        <w:rPr>
          <w:b/>
          <w:sz w:val="28"/>
        </w:rPr>
        <w:t xml:space="preserve">а </w:t>
      </w:r>
    </w:p>
    <w:p w:rsidR="00105C27" w:rsidRDefault="00105C27" w:rsidP="008B6F32">
      <w:pPr>
        <w:spacing w:line="276" w:lineRule="auto"/>
        <w:ind w:firstLine="567"/>
        <w:jc w:val="both"/>
        <w:rPr>
          <w:sz w:val="28"/>
        </w:rPr>
      </w:pPr>
    </w:p>
    <w:p w:rsidR="00CA2D8A" w:rsidRDefault="00CA2D8A" w:rsidP="008B6F32">
      <w:pPr>
        <w:spacing w:line="276" w:lineRule="auto"/>
        <w:ind w:firstLine="567"/>
        <w:jc w:val="both"/>
        <w:rPr>
          <w:sz w:val="28"/>
        </w:rPr>
      </w:pPr>
    </w:p>
    <w:p w:rsidR="00CA2D8A" w:rsidRDefault="00CA2D8A" w:rsidP="008B6F32">
      <w:pPr>
        <w:spacing w:line="276" w:lineRule="auto"/>
        <w:ind w:firstLine="567"/>
        <w:jc w:val="both"/>
        <w:rPr>
          <w:sz w:val="28"/>
        </w:rPr>
      </w:pPr>
    </w:p>
    <w:p w:rsidR="00CA2D8A" w:rsidRPr="007A35D2" w:rsidRDefault="00CA2D8A" w:rsidP="008B6F32">
      <w:pPr>
        <w:spacing w:line="276" w:lineRule="auto"/>
        <w:ind w:firstLine="567"/>
        <w:jc w:val="both"/>
        <w:rPr>
          <w:sz w:val="28"/>
        </w:rPr>
      </w:pPr>
    </w:p>
    <w:p w:rsidR="00105C27" w:rsidRPr="00105C27" w:rsidRDefault="00105C27" w:rsidP="008B6F32">
      <w:pPr>
        <w:pStyle w:val="3"/>
        <w:spacing w:line="276" w:lineRule="auto"/>
        <w:jc w:val="center"/>
        <w:rPr>
          <w:b/>
        </w:rPr>
      </w:pPr>
      <w:r w:rsidRPr="00105C27">
        <w:rPr>
          <w:b/>
        </w:rPr>
        <w:t>Раздел 1. Общие положения</w:t>
      </w:r>
    </w:p>
    <w:p w:rsidR="00105C27" w:rsidRDefault="00105C27" w:rsidP="008B6F32">
      <w:pPr>
        <w:spacing w:line="276" w:lineRule="auto"/>
      </w:pPr>
    </w:p>
    <w:p w:rsidR="00CA2D8A" w:rsidRPr="00E13543" w:rsidRDefault="00CA2D8A" w:rsidP="008B6F32">
      <w:pPr>
        <w:spacing w:line="276" w:lineRule="auto"/>
      </w:pPr>
    </w:p>
    <w:p w:rsidR="00280921" w:rsidRPr="00280921" w:rsidRDefault="00280921" w:rsidP="00280921">
      <w:pPr>
        <w:spacing w:line="276" w:lineRule="auto"/>
        <w:ind w:firstLine="709"/>
        <w:jc w:val="both"/>
        <w:rPr>
          <w:sz w:val="28"/>
          <w:szCs w:val="28"/>
        </w:rPr>
      </w:pPr>
      <w:r w:rsidRPr="00280921">
        <w:rPr>
          <w:b/>
          <w:sz w:val="28"/>
          <w:szCs w:val="28"/>
        </w:rPr>
        <w:t>Статья 1.</w:t>
      </w:r>
      <w:r w:rsidRPr="00280921">
        <w:rPr>
          <w:sz w:val="28"/>
          <w:szCs w:val="28"/>
        </w:rPr>
        <w:t xml:space="preserve"> Настоящий Регламент определяет порядок и правила работы территориальной избирательной комиссии </w:t>
      </w:r>
      <w:r>
        <w:rPr>
          <w:sz w:val="28"/>
          <w:szCs w:val="28"/>
        </w:rPr>
        <w:t>Бельского</w:t>
      </w:r>
      <w:r w:rsidRPr="00280921">
        <w:rPr>
          <w:sz w:val="28"/>
          <w:szCs w:val="28"/>
        </w:rPr>
        <w:t xml:space="preserve"> округа (далее – Комиссия), являющейся государственным органом Тверской области, организующим подготовку и проведение выборов и референдумов, на территории (части территории) </w:t>
      </w:r>
      <w:r w:rsidR="00FF7EC4">
        <w:rPr>
          <w:sz w:val="28"/>
        </w:rPr>
        <w:t>Бельского муниципального округа Тверской области</w:t>
      </w:r>
      <w:r w:rsidR="00FF7EC4" w:rsidRPr="00280921">
        <w:rPr>
          <w:sz w:val="28"/>
          <w:szCs w:val="28"/>
        </w:rPr>
        <w:t xml:space="preserve"> </w:t>
      </w:r>
      <w:r w:rsidRPr="00280921">
        <w:rPr>
          <w:sz w:val="28"/>
          <w:szCs w:val="28"/>
        </w:rPr>
        <w:t xml:space="preserve">в соответствии с компетенцией, установленной федеральными законами, Избирательным кодексом Тверской области от 07.04.2003 №20-ЗО,  другими законами Тверской области, а также контроль за соблюдением избирательных прав и права на участие в референдуме граждан Российской Федерации, осуществляющим в пределах своей компетенции руководство деятельностью нижестоящих избирательных комиссий и оказание им методической, организационно-технической и иной помощи. </w:t>
      </w:r>
    </w:p>
    <w:p w:rsidR="00105C27" w:rsidRDefault="00105C27" w:rsidP="008B6F32">
      <w:pPr>
        <w:spacing w:line="276" w:lineRule="auto"/>
        <w:ind w:firstLine="709"/>
        <w:jc w:val="both"/>
        <w:rPr>
          <w:sz w:val="28"/>
        </w:rPr>
      </w:pPr>
      <w:r>
        <w:rPr>
          <w:b/>
          <w:sz w:val="28"/>
        </w:rPr>
        <w:t xml:space="preserve">Статья </w:t>
      </w:r>
      <w:r w:rsidRPr="007A35D2">
        <w:rPr>
          <w:b/>
          <w:sz w:val="28"/>
        </w:rPr>
        <w:t>2.</w:t>
      </w:r>
      <w:r w:rsidRPr="007A35D2">
        <w:rPr>
          <w:sz w:val="28"/>
        </w:rPr>
        <w:t xml:space="preserve"> Комиссия </w:t>
      </w:r>
      <w:r>
        <w:rPr>
          <w:sz w:val="28"/>
        </w:rPr>
        <w:t>действует на постоянной основе и является юридическим лицом, имеет печать со своим наименованием и изображением Герба Тверской области, другие печати и штампы, необходимые для обеспечения деятельности Комиссии.</w:t>
      </w:r>
    </w:p>
    <w:p w:rsidR="00280921" w:rsidRPr="00586A8D" w:rsidRDefault="00280921" w:rsidP="00280921">
      <w:pPr>
        <w:pStyle w:val="a9"/>
        <w:spacing w:line="276" w:lineRule="auto"/>
        <w:ind w:firstLine="709"/>
        <w:rPr>
          <w:szCs w:val="28"/>
        </w:rPr>
      </w:pPr>
      <w:r w:rsidRPr="00586A8D">
        <w:rPr>
          <w:b/>
          <w:szCs w:val="28"/>
        </w:rPr>
        <w:t>Статья 3.</w:t>
      </w:r>
      <w:r w:rsidRPr="00586A8D">
        <w:rPr>
          <w:szCs w:val="28"/>
        </w:rPr>
        <w:t xml:space="preserve"> В своей деятельности Комиссия руководствуется Конституцией Российской Федерации, федеральными конституционными законами, федеральными законами, Избирательным кодексом Тверской области от 07.04.2003 №</w:t>
      </w:r>
      <w:r>
        <w:rPr>
          <w:szCs w:val="28"/>
        </w:rPr>
        <w:t xml:space="preserve"> </w:t>
      </w:r>
      <w:r w:rsidRPr="00586A8D">
        <w:rPr>
          <w:szCs w:val="28"/>
        </w:rPr>
        <w:t xml:space="preserve">20-ЗО, законами Тверской области, Уставом </w:t>
      </w:r>
      <w:r w:rsidRPr="009636E1">
        <w:rPr>
          <w:szCs w:val="28"/>
        </w:rPr>
        <w:t xml:space="preserve"> </w:t>
      </w:r>
      <w:r>
        <w:rPr>
          <w:szCs w:val="28"/>
        </w:rPr>
        <w:lastRenderedPageBreak/>
        <w:t>Бельского муниципального округа Тверской области</w:t>
      </w:r>
      <w:r w:rsidRPr="00586A8D">
        <w:rPr>
          <w:szCs w:val="28"/>
        </w:rPr>
        <w:t>, решениями вышестоящих избирательных комиссий, настоящим Регламентом, иными нормативными правовыми актами. Комиссия самостоятельна в решении вопросов, отнесенных к ее компетенции, и не связана решениями политических партий и иных общественных объединений.</w:t>
      </w:r>
    </w:p>
    <w:p w:rsidR="00913370" w:rsidRPr="00913370" w:rsidRDefault="00913370" w:rsidP="00913370">
      <w:pPr>
        <w:spacing w:line="276" w:lineRule="auto"/>
        <w:ind w:firstLine="709"/>
        <w:jc w:val="both"/>
        <w:rPr>
          <w:sz w:val="28"/>
          <w:szCs w:val="28"/>
        </w:rPr>
      </w:pPr>
      <w:r w:rsidRPr="00913370">
        <w:rPr>
          <w:b/>
          <w:sz w:val="28"/>
          <w:szCs w:val="28"/>
        </w:rPr>
        <w:t>Статья 4.</w:t>
      </w:r>
      <w:r w:rsidRPr="00913370">
        <w:rPr>
          <w:sz w:val="28"/>
          <w:szCs w:val="28"/>
        </w:rPr>
        <w:t xml:space="preserve"> Комиссия состоит из 9 членов с правом решающего голоса, которые назначаются избирательной комиссией Тверской области в соответствии с Федеральным законом «Об основных гарантиях избирательных прав и права на участие в референдуме граждан Российской Федерации» (далее – Федеральный закон), Избирательным кодексом Тверской области (далее – Кодекс).</w:t>
      </w:r>
    </w:p>
    <w:p w:rsidR="00280921" w:rsidRPr="00280921" w:rsidRDefault="00280921" w:rsidP="00280921">
      <w:pPr>
        <w:pStyle w:val="af2"/>
        <w:spacing w:line="276" w:lineRule="auto"/>
        <w:jc w:val="both"/>
        <w:rPr>
          <w:rFonts w:ascii="Times New Roman" w:hAnsi="Times New Roman"/>
          <w:sz w:val="28"/>
          <w:szCs w:val="28"/>
        </w:rPr>
      </w:pPr>
      <w:r>
        <w:rPr>
          <w:sz w:val="28"/>
          <w:szCs w:val="28"/>
        </w:rPr>
        <w:tab/>
      </w:r>
      <w:r w:rsidR="00913370" w:rsidRPr="00280921">
        <w:rPr>
          <w:rFonts w:ascii="Times New Roman" w:hAnsi="Times New Roman"/>
          <w:sz w:val="28"/>
          <w:szCs w:val="28"/>
        </w:rPr>
        <w:t>Срок полномочий Комиссии составляет пять лет.</w:t>
      </w:r>
      <w:r w:rsidRPr="00280921">
        <w:rPr>
          <w:rFonts w:ascii="Times New Roman" w:hAnsi="Times New Roman"/>
          <w:sz w:val="28"/>
          <w:szCs w:val="28"/>
        </w:rPr>
        <w:t xml:space="preserve"> Если срок полномочий территориальной избирательной комиссии истекает в период избирательной кампании, после назначения референдума и до окончания кампании референдума, в которой участвует данная избирательная комиссия, срок ее полномочий продлевается до окончания этой избирательной кампании, кампании референдума.</w:t>
      </w:r>
    </w:p>
    <w:p w:rsidR="00280921" w:rsidRPr="00280921" w:rsidRDefault="00280921" w:rsidP="00280921">
      <w:pPr>
        <w:spacing w:line="276" w:lineRule="auto"/>
        <w:ind w:firstLine="709"/>
        <w:jc w:val="both"/>
        <w:rPr>
          <w:sz w:val="28"/>
          <w:szCs w:val="28"/>
        </w:rPr>
      </w:pPr>
      <w:r w:rsidRPr="00280921">
        <w:rPr>
          <w:sz w:val="28"/>
          <w:szCs w:val="28"/>
        </w:rPr>
        <w:t>Решением избирательной комиссии Тверской области, принятым по согласованию с Центральной избирательной комиссией Российской Федерации, полномочия территориальной комиссии могут быть прекращены досрочно в случае изменения административно-территориального устройства Тверской области, повлекшего упразднение административно-территориальной единицы, либо в случае преобразования соответствующего муниципального образования.</w:t>
      </w:r>
    </w:p>
    <w:p w:rsidR="00280921" w:rsidRPr="00280921" w:rsidRDefault="00280921" w:rsidP="00280921">
      <w:pPr>
        <w:spacing w:line="276" w:lineRule="auto"/>
        <w:ind w:right="-1" w:firstLine="709"/>
        <w:jc w:val="both"/>
        <w:rPr>
          <w:sz w:val="28"/>
          <w:szCs w:val="28"/>
        </w:rPr>
      </w:pPr>
      <w:r w:rsidRPr="00280921">
        <w:rPr>
          <w:b/>
          <w:sz w:val="28"/>
          <w:szCs w:val="28"/>
        </w:rPr>
        <w:t>Статья 5.</w:t>
      </w:r>
      <w:r w:rsidRPr="00280921">
        <w:rPr>
          <w:sz w:val="28"/>
          <w:szCs w:val="28"/>
        </w:rPr>
        <w:t xml:space="preserve"> 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280921" w:rsidRPr="00280921" w:rsidRDefault="00280921" w:rsidP="00280921">
      <w:pPr>
        <w:spacing w:line="276" w:lineRule="auto"/>
        <w:ind w:firstLine="709"/>
        <w:jc w:val="both"/>
        <w:rPr>
          <w:sz w:val="28"/>
          <w:szCs w:val="28"/>
        </w:rPr>
      </w:pPr>
      <w:r w:rsidRPr="00280921">
        <w:rPr>
          <w:b/>
          <w:sz w:val="28"/>
          <w:szCs w:val="28"/>
        </w:rPr>
        <w:t>Статья 6.</w:t>
      </w:r>
      <w:r w:rsidRPr="00280921">
        <w:rPr>
          <w:sz w:val="28"/>
          <w:szCs w:val="28"/>
        </w:rPr>
        <w:t xml:space="preserve"> Решения и иные акты Комиссии, принятые в пределах ее компетенции, обязательны для территориальных подразделений федеральных органов исполнительной власти, органов исполнительной власти Тверской области, государственных учреждений, органов местного самоуправления, кандидатов, избирательных объединений, инициативных групп по проведению референдума, общественных объединений, организаций, должностных лиц, избирателей и участников референдума, а также для нижестоящих избирательных комиссий, комиссий референдума.</w:t>
      </w:r>
    </w:p>
    <w:p w:rsidR="00280921" w:rsidRPr="00280921" w:rsidRDefault="00280921" w:rsidP="00280921">
      <w:pPr>
        <w:spacing w:line="276" w:lineRule="auto"/>
        <w:ind w:firstLine="709"/>
        <w:jc w:val="both"/>
        <w:rPr>
          <w:sz w:val="28"/>
          <w:szCs w:val="28"/>
        </w:rPr>
      </w:pPr>
      <w:r w:rsidRPr="00280921">
        <w:rPr>
          <w:sz w:val="28"/>
          <w:szCs w:val="28"/>
        </w:rPr>
        <w:t>Решения и иные акты Комиссии не подлежат государственной регистрации.</w:t>
      </w:r>
    </w:p>
    <w:p w:rsidR="00105C27" w:rsidRDefault="00105C27" w:rsidP="008B6F32">
      <w:pPr>
        <w:spacing w:line="276" w:lineRule="auto"/>
        <w:ind w:firstLine="709"/>
        <w:jc w:val="both"/>
        <w:rPr>
          <w:sz w:val="28"/>
        </w:rPr>
      </w:pPr>
      <w:r w:rsidRPr="007A35D2">
        <w:rPr>
          <w:b/>
          <w:sz w:val="28"/>
        </w:rPr>
        <w:lastRenderedPageBreak/>
        <w:t xml:space="preserve">Статья </w:t>
      </w:r>
      <w:r w:rsidR="00280921">
        <w:rPr>
          <w:b/>
          <w:sz w:val="28"/>
        </w:rPr>
        <w:t>7</w:t>
      </w:r>
      <w:r w:rsidRPr="007A35D2">
        <w:rPr>
          <w:b/>
          <w:sz w:val="28"/>
        </w:rPr>
        <w:t>.</w:t>
      </w:r>
      <w:r w:rsidRPr="007A35D2">
        <w:rPr>
          <w:sz w:val="28"/>
        </w:rPr>
        <w:t xml:space="preserve">  Место постоянного </w:t>
      </w:r>
      <w:r w:rsidR="00280921">
        <w:rPr>
          <w:sz w:val="28"/>
        </w:rPr>
        <w:t>нахождения</w:t>
      </w:r>
      <w:r w:rsidRPr="007A35D2">
        <w:rPr>
          <w:sz w:val="28"/>
        </w:rPr>
        <w:t xml:space="preserve"> </w:t>
      </w:r>
      <w:r>
        <w:rPr>
          <w:sz w:val="28"/>
        </w:rPr>
        <w:t>К</w:t>
      </w:r>
      <w:r w:rsidRPr="007A35D2">
        <w:rPr>
          <w:sz w:val="28"/>
        </w:rPr>
        <w:t xml:space="preserve">омиссии </w:t>
      </w:r>
      <w:r>
        <w:rPr>
          <w:sz w:val="28"/>
        </w:rPr>
        <w:t>–</w:t>
      </w:r>
      <w:r w:rsidRPr="007A35D2">
        <w:rPr>
          <w:sz w:val="28"/>
        </w:rPr>
        <w:t xml:space="preserve"> </w:t>
      </w:r>
      <w:r>
        <w:rPr>
          <w:sz w:val="28"/>
        </w:rPr>
        <w:t>Российская Федерация, Тверская область, город Белый</w:t>
      </w:r>
      <w:r w:rsidRPr="007A35D2">
        <w:rPr>
          <w:sz w:val="28"/>
        </w:rPr>
        <w:t xml:space="preserve">, </w:t>
      </w:r>
      <w:r>
        <w:rPr>
          <w:sz w:val="28"/>
        </w:rPr>
        <w:t xml:space="preserve">площадь </w:t>
      </w:r>
      <w:r w:rsidR="00280921">
        <w:rPr>
          <w:sz w:val="28"/>
        </w:rPr>
        <w:t>Победы</w:t>
      </w:r>
      <w:r w:rsidRPr="007A35D2">
        <w:rPr>
          <w:sz w:val="28"/>
        </w:rPr>
        <w:t>, д</w:t>
      </w:r>
      <w:r>
        <w:rPr>
          <w:sz w:val="28"/>
        </w:rPr>
        <w:t>ом 4.</w:t>
      </w:r>
    </w:p>
    <w:p w:rsidR="00105C27" w:rsidRPr="007A35D2" w:rsidRDefault="00105C27" w:rsidP="008B6F32">
      <w:pPr>
        <w:spacing w:line="276" w:lineRule="auto"/>
        <w:ind w:firstLine="709"/>
        <w:jc w:val="both"/>
        <w:rPr>
          <w:sz w:val="28"/>
        </w:rPr>
      </w:pPr>
      <w:r w:rsidRPr="007A35D2">
        <w:rPr>
          <w:sz w:val="28"/>
        </w:rPr>
        <w:t xml:space="preserve">Заседания </w:t>
      </w:r>
      <w:r>
        <w:rPr>
          <w:sz w:val="28"/>
        </w:rPr>
        <w:t>К</w:t>
      </w:r>
      <w:r w:rsidRPr="007A35D2">
        <w:rPr>
          <w:sz w:val="28"/>
        </w:rPr>
        <w:t>омиссии проводятся, как правило, по месту е</w:t>
      </w:r>
      <w:r>
        <w:rPr>
          <w:sz w:val="28"/>
        </w:rPr>
        <w:t>е</w:t>
      </w:r>
      <w:r w:rsidRPr="007A35D2">
        <w:rPr>
          <w:sz w:val="28"/>
        </w:rPr>
        <w:t xml:space="preserve"> постоянного пребывания. Комиссия вправе принять решение о проведении выездного заседания.</w:t>
      </w:r>
    </w:p>
    <w:p w:rsidR="00913370" w:rsidRPr="00913370" w:rsidRDefault="00913370" w:rsidP="008B6F32">
      <w:pPr>
        <w:widowControl w:val="0"/>
        <w:autoSpaceDE w:val="0"/>
        <w:autoSpaceDN w:val="0"/>
        <w:adjustRightInd w:val="0"/>
        <w:spacing w:line="276" w:lineRule="auto"/>
        <w:ind w:firstLine="709"/>
        <w:jc w:val="both"/>
        <w:rPr>
          <w:b/>
          <w:sz w:val="28"/>
          <w:szCs w:val="28"/>
        </w:rPr>
      </w:pPr>
      <w:r w:rsidRPr="00913370">
        <w:rPr>
          <w:b/>
          <w:sz w:val="28"/>
          <w:szCs w:val="28"/>
        </w:rPr>
        <w:t xml:space="preserve">Статья </w:t>
      </w:r>
      <w:r w:rsidR="00280921">
        <w:rPr>
          <w:b/>
          <w:sz w:val="28"/>
          <w:szCs w:val="28"/>
        </w:rPr>
        <w:t>8</w:t>
      </w:r>
      <w:r w:rsidRPr="00913370">
        <w:rPr>
          <w:b/>
          <w:sz w:val="28"/>
          <w:szCs w:val="28"/>
        </w:rPr>
        <w:t>.</w:t>
      </w:r>
      <w:r w:rsidRPr="00913370">
        <w:rPr>
          <w:sz w:val="28"/>
          <w:szCs w:val="28"/>
        </w:rPr>
        <w:t xml:space="preserve"> Официальным сайтом Комиссии в </w:t>
      </w:r>
      <w:r w:rsidRPr="00913370">
        <w:rPr>
          <w:color w:val="000000"/>
          <w:sz w:val="28"/>
          <w:szCs w:val="28"/>
        </w:rPr>
        <w:t>информационно-телекоммуникационной</w:t>
      </w:r>
      <w:r w:rsidRPr="00913370">
        <w:rPr>
          <w:sz w:val="28"/>
          <w:szCs w:val="28"/>
        </w:rPr>
        <w:t xml:space="preserve"> сети «Интернет» является сайт с электронным адресом </w:t>
      </w:r>
      <w:r w:rsidRPr="00913370">
        <w:rPr>
          <w:sz w:val="28"/>
          <w:szCs w:val="28"/>
          <w:lang w:val="en-US"/>
        </w:rPr>
        <w:t>http</w:t>
      </w:r>
      <w:r w:rsidRPr="00913370">
        <w:rPr>
          <w:sz w:val="28"/>
          <w:szCs w:val="28"/>
        </w:rPr>
        <w:t>://</w:t>
      </w:r>
      <w:r w:rsidRPr="00913370">
        <w:rPr>
          <w:sz w:val="28"/>
          <w:szCs w:val="28"/>
          <w:lang w:val="en-US"/>
        </w:rPr>
        <w:t>www</w:t>
      </w:r>
      <w:r w:rsidRPr="00913370">
        <w:rPr>
          <w:sz w:val="28"/>
          <w:szCs w:val="28"/>
        </w:rPr>
        <w:t>.</w:t>
      </w:r>
      <w:hyperlink r:id="rId7" w:history="1">
        <w:r w:rsidRPr="00913370">
          <w:rPr>
            <w:rStyle w:val="af1"/>
            <w:sz w:val="28"/>
            <w:szCs w:val="28"/>
            <w:lang w:val="en-US"/>
          </w:rPr>
          <w:t>tikbel</w:t>
        </w:r>
        <w:r w:rsidRPr="00913370">
          <w:rPr>
            <w:rStyle w:val="af1"/>
            <w:sz w:val="28"/>
            <w:szCs w:val="28"/>
          </w:rPr>
          <w:t>.</w:t>
        </w:r>
        <w:r w:rsidRPr="00913370">
          <w:rPr>
            <w:rStyle w:val="af1"/>
            <w:sz w:val="28"/>
            <w:szCs w:val="28"/>
            <w:lang w:val="en-US"/>
          </w:rPr>
          <w:t>izbirkom</w:t>
        </w:r>
        <w:r w:rsidRPr="00913370">
          <w:rPr>
            <w:rStyle w:val="af1"/>
            <w:sz w:val="28"/>
            <w:szCs w:val="28"/>
          </w:rPr>
          <w:t>69.</w:t>
        </w:r>
        <w:r w:rsidRPr="00913370">
          <w:rPr>
            <w:rStyle w:val="af1"/>
            <w:sz w:val="28"/>
            <w:szCs w:val="28"/>
            <w:lang w:val="en-US"/>
          </w:rPr>
          <w:t>ru</w:t>
        </w:r>
      </w:hyperlink>
      <w:r w:rsidRPr="00913370">
        <w:rPr>
          <w:sz w:val="28"/>
          <w:szCs w:val="28"/>
        </w:rPr>
        <w:t>/.».</w:t>
      </w:r>
    </w:p>
    <w:p w:rsidR="00105C27" w:rsidRPr="007A35D2" w:rsidRDefault="00105C27" w:rsidP="008B6F32">
      <w:pPr>
        <w:pStyle w:val="a9"/>
        <w:spacing w:line="276" w:lineRule="auto"/>
        <w:ind w:firstLine="709"/>
      </w:pPr>
      <w:r>
        <w:rPr>
          <w:b/>
        </w:rPr>
        <w:t xml:space="preserve">Статья </w:t>
      </w:r>
      <w:r w:rsidR="00280921">
        <w:rPr>
          <w:b/>
        </w:rPr>
        <w:t>9</w:t>
      </w:r>
      <w:r>
        <w:rPr>
          <w:b/>
        </w:rPr>
        <w:t xml:space="preserve">. </w:t>
      </w:r>
      <w:r w:rsidRPr="007A35D2">
        <w:t xml:space="preserve">В </w:t>
      </w:r>
      <w:r>
        <w:t>настоящем Р</w:t>
      </w:r>
      <w:r w:rsidRPr="007A35D2">
        <w:t>егламенте используются следующие термины:</w:t>
      </w:r>
    </w:p>
    <w:p w:rsidR="00105C27" w:rsidRPr="007A35D2" w:rsidRDefault="00105C27" w:rsidP="008B6F32">
      <w:pPr>
        <w:spacing w:line="276" w:lineRule="auto"/>
        <w:ind w:firstLine="709"/>
        <w:jc w:val="both"/>
        <w:rPr>
          <w:sz w:val="28"/>
        </w:rPr>
      </w:pPr>
      <w:r w:rsidRPr="007A35D2">
        <w:rPr>
          <w:sz w:val="28"/>
        </w:rPr>
        <w:t xml:space="preserve">1) </w:t>
      </w:r>
      <w:r w:rsidRPr="00B72E19">
        <w:rPr>
          <w:b/>
          <w:sz w:val="28"/>
        </w:rPr>
        <w:t>член Комиссии с правом решающего голоса</w:t>
      </w:r>
      <w:r w:rsidRPr="007A35D2">
        <w:rPr>
          <w:sz w:val="28"/>
        </w:rPr>
        <w:t xml:space="preserve"> </w:t>
      </w:r>
      <w:r>
        <w:rPr>
          <w:sz w:val="28"/>
        </w:rPr>
        <w:t>–</w:t>
      </w:r>
      <w:r w:rsidRPr="007A35D2">
        <w:rPr>
          <w:sz w:val="28"/>
        </w:rPr>
        <w:t xml:space="preserve"> член </w:t>
      </w:r>
      <w:r>
        <w:rPr>
          <w:sz w:val="28"/>
        </w:rPr>
        <w:t>К</w:t>
      </w:r>
      <w:r w:rsidRPr="007A35D2">
        <w:rPr>
          <w:sz w:val="28"/>
        </w:rPr>
        <w:t xml:space="preserve">омиссии, назначенный </w:t>
      </w:r>
      <w:r>
        <w:rPr>
          <w:sz w:val="28"/>
        </w:rPr>
        <w:t>и</w:t>
      </w:r>
      <w:r w:rsidRPr="007A35D2">
        <w:rPr>
          <w:sz w:val="28"/>
        </w:rPr>
        <w:t xml:space="preserve">збирательной комиссией </w:t>
      </w:r>
      <w:r>
        <w:rPr>
          <w:sz w:val="28"/>
        </w:rPr>
        <w:t>Т</w:t>
      </w:r>
      <w:r w:rsidRPr="007A35D2">
        <w:rPr>
          <w:sz w:val="28"/>
        </w:rPr>
        <w:t>верской области,</w:t>
      </w:r>
      <w:r w:rsidRPr="007A35D2">
        <w:rPr>
          <w:sz w:val="28"/>
          <w:szCs w:val="28"/>
        </w:rPr>
        <w:t xml:space="preserve"> в соответствии с </w:t>
      </w:r>
      <w:r w:rsidRPr="007A35D2">
        <w:rPr>
          <w:sz w:val="28"/>
        </w:rPr>
        <w:t xml:space="preserve">Федеральным законом и </w:t>
      </w:r>
      <w:r>
        <w:rPr>
          <w:sz w:val="28"/>
        </w:rPr>
        <w:t>Избирательным кодексом Тверской области</w:t>
      </w:r>
      <w:r w:rsidRPr="007A35D2">
        <w:rPr>
          <w:sz w:val="28"/>
        </w:rPr>
        <w:t>;</w:t>
      </w:r>
    </w:p>
    <w:p w:rsidR="00105C27" w:rsidRPr="007A35D2" w:rsidRDefault="00105C27" w:rsidP="008B6F32">
      <w:pPr>
        <w:spacing w:line="276" w:lineRule="auto"/>
        <w:ind w:firstLine="709"/>
        <w:jc w:val="both"/>
        <w:rPr>
          <w:sz w:val="28"/>
        </w:rPr>
      </w:pPr>
      <w:r w:rsidRPr="007A35D2">
        <w:rPr>
          <w:sz w:val="28"/>
        </w:rPr>
        <w:t xml:space="preserve">2) </w:t>
      </w:r>
      <w:r w:rsidRPr="00B72E19">
        <w:rPr>
          <w:b/>
          <w:sz w:val="28"/>
        </w:rPr>
        <w:t>установленное число членов Комиссии</w:t>
      </w:r>
      <w:r w:rsidRPr="007A35D2">
        <w:rPr>
          <w:sz w:val="28"/>
        </w:rPr>
        <w:t xml:space="preserve"> </w:t>
      </w:r>
      <w:r>
        <w:rPr>
          <w:sz w:val="28"/>
        </w:rPr>
        <w:t>– 9 членов Комиссии с правом решающего голоса (</w:t>
      </w:r>
      <w:r w:rsidRPr="007A35D2">
        <w:rPr>
          <w:sz w:val="28"/>
        </w:rPr>
        <w:t>число членов</w:t>
      </w:r>
      <w:r>
        <w:rPr>
          <w:sz w:val="28"/>
        </w:rPr>
        <w:t xml:space="preserve"> Комиссии</w:t>
      </w:r>
      <w:r w:rsidRPr="007A35D2">
        <w:rPr>
          <w:sz w:val="28"/>
        </w:rPr>
        <w:t xml:space="preserve">, установленное </w:t>
      </w:r>
      <w:r>
        <w:rPr>
          <w:sz w:val="28"/>
        </w:rPr>
        <w:t>и</w:t>
      </w:r>
      <w:r w:rsidRPr="007A35D2">
        <w:rPr>
          <w:sz w:val="28"/>
        </w:rPr>
        <w:t xml:space="preserve">збирательной комиссией </w:t>
      </w:r>
      <w:r>
        <w:rPr>
          <w:sz w:val="28"/>
        </w:rPr>
        <w:t>Тв</w:t>
      </w:r>
      <w:r w:rsidRPr="007A35D2">
        <w:rPr>
          <w:sz w:val="28"/>
        </w:rPr>
        <w:t>ерской области</w:t>
      </w:r>
      <w:r w:rsidRPr="007A35D2">
        <w:rPr>
          <w:sz w:val="28"/>
          <w:szCs w:val="28"/>
        </w:rPr>
        <w:t xml:space="preserve"> в соответствии с </w:t>
      </w:r>
      <w:r w:rsidRPr="007A35D2">
        <w:rPr>
          <w:sz w:val="28"/>
        </w:rPr>
        <w:t>Федеральным законом</w:t>
      </w:r>
      <w:r>
        <w:rPr>
          <w:sz w:val="28"/>
        </w:rPr>
        <w:t xml:space="preserve"> и</w:t>
      </w:r>
      <w:r w:rsidRPr="007A35D2">
        <w:rPr>
          <w:sz w:val="28"/>
        </w:rPr>
        <w:t xml:space="preserve"> </w:t>
      </w:r>
      <w:r>
        <w:rPr>
          <w:sz w:val="28"/>
        </w:rPr>
        <w:t>Избирательным к</w:t>
      </w:r>
      <w:r w:rsidRPr="007A35D2">
        <w:rPr>
          <w:sz w:val="28"/>
        </w:rPr>
        <w:t>одексом</w:t>
      </w:r>
      <w:r>
        <w:rPr>
          <w:sz w:val="28"/>
        </w:rPr>
        <w:t xml:space="preserve"> Тверской области)</w:t>
      </w:r>
      <w:r w:rsidRPr="007A35D2">
        <w:rPr>
          <w:sz w:val="28"/>
        </w:rPr>
        <w:t>;</w:t>
      </w:r>
    </w:p>
    <w:p w:rsidR="00105C27" w:rsidRPr="007A35D2" w:rsidRDefault="00C86AAA" w:rsidP="008B6F32">
      <w:pPr>
        <w:spacing w:line="276" w:lineRule="auto"/>
        <w:ind w:firstLine="709"/>
        <w:jc w:val="both"/>
        <w:rPr>
          <w:sz w:val="28"/>
        </w:rPr>
      </w:pPr>
      <w:r>
        <w:rPr>
          <w:sz w:val="28"/>
        </w:rPr>
        <w:t>3</w:t>
      </w:r>
      <w:r w:rsidR="00105C27" w:rsidRPr="007A35D2">
        <w:rPr>
          <w:sz w:val="28"/>
        </w:rPr>
        <w:t xml:space="preserve">) </w:t>
      </w:r>
      <w:r w:rsidR="00105C27" w:rsidRPr="00B72E19">
        <w:rPr>
          <w:b/>
          <w:sz w:val="28"/>
        </w:rPr>
        <w:t>число присутствующих членов Комиссии</w:t>
      </w:r>
      <w:r w:rsidR="00105C27" w:rsidRPr="007A35D2">
        <w:rPr>
          <w:sz w:val="28"/>
        </w:rPr>
        <w:t xml:space="preserve"> </w:t>
      </w:r>
      <w:r w:rsidR="00105C27">
        <w:rPr>
          <w:sz w:val="28"/>
        </w:rPr>
        <w:t>–</w:t>
      </w:r>
      <w:r w:rsidR="00105C27" w:rsidRPr="007A35D2">
        <w:rPr>
          <w:sz w:val="28"/>
        </w:rPr>
        <w:t xml:space="preserve"> число членов</w:t>
      </w:r>
      <w:r w:rsidR="00105C27">
        <w:rPr>
          <w:sz w:val="28"/>
        </w:rPr>
        <w:t xml:space="preserve"> Комиссии</w:t>
      </w:r>
      <w:r w:rsidR="00105C27" w:rsidRPr="007A35D2">
        <w:rPr>
          <w:sz w:val="28"/>
        </w:rPr>
        <w:t xml:space="preserve"> с правом решающего голоса, участвующих в з</w:t>
      </w:r>
      <w:r w:rsidR="00105C27">
        <w:rPr>
          <w:sz w:val="28"/>
        </w:rPr>
        <w:t>аседании К</w:t>
      </w:r>
      <w:r w:rsidR="00105C27" w:rsidRPr="007A35D2">
        <w:rPr>
          <w:sz w:val="28"/>
        </w:rPr>
        <w:t>омиссии;</w:t>
      </w:r>
    </w:p>
    <w:p w:rsidR="00105C27" w:rsidRPr="007A35D2" w:rsidRDefault="00C86AAA" w:rsidP="008B6F32">
      <w:pPr>
        <w:widowControl w:val="0"/>
        <w:autoSpaceDE w:val="0"/>
        <w:autoSpaceDN w:val="0"/>
        <w:adjustRightInd w:val="0"/>
        <w:spacing w:line="276" w:lineRule="auto"/>
        <w:ind w:firstLine="709"/>
        <w:jc w:val="both"/>
        <w:rPr>
          <w:sz w:val="28"/>
          <w:szCs w:val="28"/>
        </w:rPr>
      </w:pPr>
      <w:r>
        <w:rPr>
          <w:sz w:val="28"/>
        </w:rPr>
        <w:t>4</w:t>
      </w:r>
      <w:r w:rsidR="00105C27" w:rsidRPr="007A35D2">
        <w:rPr>
          <w:sz w:val="28"/>
        </w:rPr>
        <w:t xml:space="preserve">) </w:t>
      </w:r>
      <w:r w:rsidR="00105C27" w:rsidRPr="00B72E19">
        <w:rPr>
          <w:b/>
          <w:sz w:val="28"/>
        </w:rPr>
        <w:t>нижестоящие избирательные комиссии</w:t>
      </w:r>
      <w:r w:rsidR="00105C27" w:rsidRPr="007A35D2">
        <w:rPr>
          <w:sz w:val="28"/>
        </w:rPr>
        <w:t xml:space="preserve"> –</w:t>
      </w:r>
      <w:r w:rsidR="00105C27">
        <w:rPr>
          <w:sz w:val="28"/>
        </w:rPr>
        <w:t xml:space="preserve"> </w:t>
      </w:r>
      <w:r w:rsidR="00105C27" w:rsidRPr="007A35D2">
        <w:rPr>
          <w:sz w:val="28"/>
        </w:rPr>
        <w:t xml:space="preserve">участковые избирательные комиссии, обеспечивающие </w:t>
      </w:r>
      <w:r w:rsidR="00105C27">
        <w:rPr>
          <w:sz w:val="28"/>
        </w:rPr>
        <w:t xml:space="preserve">на территории (части территории) муниципального образования </w:t>
      </w:r>
      <w:r w:rsidR="00105C27" w:rsidRPr="007A35D2">
        <w:rPr>
          <w:sz w:val="28"/>
        </w:rPr>
        <w:t xml:space="preserve"> </w:t>
      </w:r>
      <w:r w:rsidR="00105C27">
        <w:rPr>
          <w:sz w:val="28"/>
        </w:rPr>
        <w:t xml:space="preserve">Тверской области Бельский </w:t>
      </w:r>
      <w:r>
        <w:rPr>
          <w:sz w:val="28"/>
        </w:rPr>
        <w:t xml:space="preserve">муниципальный </w:t>
      </w:r>
      <w:r w:rsidR="004C370C">
        <w:rPr>
          <w:sz w:val="28"/>
        </w:rPr>
        <w:t>округ</w:t>
      </w:r>
      <w:r w:rsidR="00105C27">
        <w:rPr>
          <w:sz w:val="28"/>
        </w:rPr>
        <w:t xml:space="preserve"> </w:t>
      </w:r>
      <w:r w:rsidR="00105C27" w:rsidRPr="007A35D2">
        <w:rPr>
          <w:sz w:val="28"/>
        </w:rPr>
        <w:t xml:space="preserve">подготовку и проведение соответствующих выборов, </w:t>
      </w:r>
      <w:r w:rsidR="00105C27">
        <w:rPr>
          <w:sz w:val="28"/>
          <w:szCs w:val="28"/>
        </w:rPr>
        <w:t>участковые комиссии соответствующего референдума,</w:t>
      </w:r>
      <w:r w:rsidR="00105C27" w:rsidRPr="007A35D2">
        <w:rPr>
          <w:sz w:val="28"/>
          <w:szCs w:val="28"/>
        </w:rPr>
        <w:t xml:space="preserve"> участковые избирательные комиссии, обеспечивающие проведение </w:t>
      </w:r>
      <w:r w:rsidR="00105C27">
        <w:rPr>
          <w:sz w:val="28"/>
          <w:szCs w:val="28"/>
        </w:rPr>
        <w:t xml:space="preserve">голосования по </w:t>
      </w:r>
      <w:r w:rsidR="00105C27" w:rsidRPr="007A35D2">
        <w:rPr>
          <w:sz w:val="28"/>
          <w:szCs w:val="28"/>
        </w:rPr>
        <w:t>отзыв</w:t>
      </w:r>
      <w:r w:rsidR="00105C27">
        <w:rPr>
          <w:sz w:val="28"/>
          <w:szCs w:val="28"/>
        </w:rPr>
        <w:t>у</w:t>
      </w:r>
      <w:r w:rsidR="00105C27" w:rsidRPr="007A35D2">
        <w:rPr>
          <w:sz w:val="28"/>
          <w:szCs w:val="28"/>
        </w:rPr>
        <w:t xml:space="preserve"> Губернатора </w:t>
      </w:r>
      <w:r w:rsidR="00105C27">
        <w:rPr>
          <w:sz w:val="28"/>
          <w:szCs w:val="28"/>
        </w:rPr>
        <w:t>Т</w:t>
      </w:r>
      <w:r>
        <w:rPr>
          <w:sz w:val="28"/>
          <w:szCs w:val="28"/>
        </w:rPr>
        <w:t>верской области</w:t>
      </w:r>
    </w:p>
    <w:p w:rsidR="00C86AAA" w:rsidRPr="00C86AAA" w:rsidRDefault="00C86AAA" w:rsidP="00C86AAA">
      <w:pPr>
        <w:widowControl w:val="0"/>
        <w:autoSpaceDE w:val="0"/>
        <w:autoSpaceDN w:val="0"/>
        <w:adjustRightInd w:val="0"/>
        <w:spacing w:line="276" w:lineRule="auto"/>
        <w:ind w:firstLine="709"/>
        <w:jc w:val="both"/>
        <w:rPr>
          <w:sz w:val="28"/>
          <w:szCs w:val="28"/>
        </w:rPr>
      </w:pPr>
      <w:r w:rsidRPr="00C86AAA">
        <w:rPr>
          <w:sz w:val="28"/>
          <w:szCs w:val="28"/>
        </w:rPr>
        <w:t>5</w:t>
      </w:r>
      <w:r w:rsidR="00913370" w:rsidRPr="00C86AAA">
        <w:rPr>
          <w:sz w:val="28"/>
          <w:szCs w:val="28"/>
        </w:rPr>
        <w:t>)</w:t>
      </w:r>
      <w:r w:rsidR="00913370" w:rsidRPr="00C86AAA">
        <w:rPr>
          <w:b/>
          <w:sz w:val="28"/>
          <w:szCs w:val="28"/>
        </w:rPr>
        <w:t xml:space="preserve"> </w:t>
      </w:r>
      <w:r w:rsidRPr="00C86AAA">
        <w:rPr>
          <w:b/>
          <w:sz w:val="28"/>
          <w:szCs w:val="28"/>
        </w:rPr>
        <w:t>представитель политической партии</w:t>
      </w:r>
      <w:r w:rsidRPr="00C86AAA">
        <w:rPr>
          <w:sz w:val="28"/>
          <w:szCs w:val="28"/>
        </w:rPr>
        <w:t xml:space="preserve"> – лицо, назначенное политической партией или ее региональным отделением, зарегистрированными в установленном порядке и не имеющими представительства в Государственной Думе Федерального Собрания Российской Федерации либо Законодательном Собрании Тверской области, осуществляющими свою деятельность в соответствии с Федеральным </w:t>
      </w:r>
      <w:hyperlink r:id="rId8" w:history="1">
        <w:r w:rsidRPr="00C86AAA">
          <w:rPr>
            <w:sz w:val="28"/>
            <w:szCs w:val="28"/>
          </w:rPr>
          <w:t>законом</w:t>
        </w:r>
      </w:hyperlink>
      <w:r w:rsidRPr="00C86AAA">
        <w:rPr>
          <w:sz w:val="28"/>
          <w:szCs w:val="28"/>
        </w:rPr>
        <w:t xml:space="preserve"> «О политических партиях», для участия в работе Комиссии. </w:t>
      </w:r>
    </w:p>
    <w:p w:rsidR="00105C27" w:rsidRPr="00105C27" w:rsidRDefault="00105C27" w:rsidP="008B6F32">
      <w:pPr>
        <w:pStyle w:val="4"/>
        <w:spacing w:line="276" w:lineRule="auto"/>
        <w:jc w:val="center"/>
        <w:rPr>
          <w:rFonts w:ascii="Times New Roman" w:hAnsi="Times New Roman" w:cs="Times New Roman"/>
          <w:i w:val="0"/>
          <w:color w:val="auto"/>
          <w:sz w:val="28"/>
          <w:szCs w:val="28"/>
        </w:rPr>
      </w:pPr>
      <w:r w:rsidRPr="00105C27">
        <w:rPr>
          <w:rFonts w:ascii="Times New Roman" w:hAnsi="Times New Roman" w:cs="Times New Roman"/>
          <w:i w:val="0"/>
          <w:color w:val="auto"/>
          <w:sz w:val="28"/>
          <w:szCs w:val="28"/>
        </w:rPr>
        <w:t>Раздел 2. Председатель, заместитель председателя и секретарь</w:t>
      </w:r>
    </w:p>
    <w:p w:rsidR="00105C27" w:rsidRDefault="00105C27" w:rsidP="008B6F32">
      <w:pPr>
        <w:spacing w:line="276" w:lineRule="auto"/>
        <w:jc w:val="center"/>
        <w:rPr>
          <w:b/>
          <w:sz w:val="28"/>
          <w:szCs w:val="28"/>
        </w:rPr>
      </w:pPr>
      <w:r w:rsidRPr="00105C27">
        <w:rPr>
          <w:b/>
          <w:sz w:val="28"/>
          <w:szCs w:val="28"/>
        </w:rPr>
        <w:t>Комиссии</w:t>
      </w:r>
    </w:p>
    <w:p w:rsidR="008D4734" w:rsidRPr="00105C27" w:rsidRDefault="008D4734" w:rsidP="008B6F32">
      <w:pPr>
        <w:spacing w:line="276" w:lineRule="auto"/>
        <w:jc w:val="center"/>
        <w:rPr>
          <w:b/>
          <w:sz w:val="28"/>
          <w:szCs w:val="28"/>
        </w:rPr>
      </w:pPr>
    </w:p>
    <w:p w:rsidR="00105C27" w:rsidRPr="007A35D2" w:rsidRDefault="00105C27" w:rsidP="008B6F32">
      <w:pPr>
        <w:spacing w:line="276" w:lineRule="auto"/>
        <w:ind w:firstLine="709"/>
        <w:jc w:val="both"/>
        <w:rPr>
          <w:sz w:val="28"/>
        </w:rPr>
      </w:pPr>
      <w:r w:rsidRPr="007A35D2">
        <w:rPr>
          <w:b/>
          <w:sz w:val="28"/>
        </w:rPr>
        <w:t>Статья 1</w:t>
      </w:r>
      <w:r w:rsidR="00C86AAA">
        <w:rPr>
          <w:b/>
          <w:sz w:val="28"/>
        </w:rPr>
        <w:t>0</w:t>
      </w:r>
      <w:r w:rsidRPr="007A35D2">
        <w:rPr>
          <w:b/>
          <w:sz w:val="28"/>
        </w:rPr>
        <w:t>.</w:t>
      </w:r>
      <w:r w:rsidRPr="007A35D2">
        <w:rPr>
          <w:sz w:val="28"/>
        </w:rPr>
        <w:t xml:space="preserve"> Председатель </w:t>
      </w:r>
      <w:r>
        <w:rPr>
          <w:sz w:val="28"/>
        </w:rPr>
        <w:t>К</w:t>
      </w:r>
      <w:r w:rsidRPr="007A35D2">
        <w:rPr>
          <w:sz w:val="28"/>
        </w:rPr>
        <w:t>омиссии назначается на должность из числа членов</w:t>
      </w:r>
      <w:r>
        <w:rPr>
          <w:sz w:val="28"/>
        </w:rPr>
        <w:t xml:space="preserve"> Комиссии</w:t>
      </w:r>
      <w:r w:rsidRPr="007A35D2">
        <w:rPr>
          <w:sz w:val="28"/>
        </w:rPr>
        <w:t xml:space="preserve"> с правом решающего голоса и освобождается от должности </w:t>
      </w:r>
      <w:r>
        <w:rPr>
          <w:sz w:val="28"/>
        </w:rPr>
        <w:t>и</w:t>
      </w:r>
      <w:r w:rsidRPr="007A35D2">
        <w:rPr>
          <w:sz w:val="28"/>
        </w:rPr>
        <w:t xml:space="preserve">збирательной комиссией </w:t>
      </w:r>
      <w:r>
        <w:rPr>
          <w:sz w:val="28"/>
        </w:rPr>
        <w:t>Т</w:t>
      </w:r>
      <w:r w:rsidRPr="007A35D2">
        <w:rPr>
          <w:sz w:val="28"/>
        </w:rPr>
        <w:t>верской области.</w:t>
      </w:r>
    </w:p>
    <w:p w:rsidR="00105C27" w:rsidRPr="007A35D2" w:rsidRDefault="00105C27" w:rsidP="008B6F32">
      <w:pPr>
        <w:spacing w:line="276" w:lineRule="auto"/>
        <w:ind w:firstLine="709"/>
        <w:jc w:val="both"/>
        <w:rPr>
          <w:sz w:val="28"/>
        </w:rPr>
      </w:pPr>
      <w:r w:rsidRPr="007A35D2">
        <w:rPr>
          <w:b/>
          <w:sz w:val="28"/>
        </w:rPr>
        <w:lastRenderedPageBreak/>
        <w:t xml:space="preserve">Статья </w:t>
      </w:r>
      <w:r w:rsidR="00C86AAA">
        <w:rPr>
          <w:b/>
          <w:sz w:val="28"/>
        </w:rPr>
        <w:t>1</w:t>
      </w:r>
      <w:r w:rsidRPr="007A35D2">
        <w:rPr>
          <w:b/>
          <w:sz w:val="28"/>
        </w:rPr>
        <w:t>1.</w:t>
      </w:r>
      <w:r w:rsidRPr="007A35D2">
        <w:rPr>
          <w:sz w:val="28"/>
        </w:rPr>
        <w:t xml:space="preserve"> Заместитель председателя и секретарь </w:t>
      </w:r>
      <w:r>
        <w:rPr>
          <w:sz w:val="28"/>
        </w:rPr>
        <w:t>К</w:t>
      </w:r>
      <w:r w:rsidRPr="007A35D2">
        <w:rPr>
          <w:sz w:val="28"/>
        </w:rPr>
        <w:t xml:space="preserve">омиссии избираются на первом заседании </w:t>
      </w:r>
      <w:r>
        <w:rPr>
          <w:sz w:val="28"/>
        </w:rPr>
        <w:t>К</w:t>
      </w:r>
      <w:r w:rsidRPr="007A35D2">
        <w:rPr>
          <w:sz w:val="28"/>
        </w:rPr>
        <w:t xml:space="preserve">омиссии из числа членов </w:t>
      </w:r>
      <w:r>
        <w:rPr>
          <w:sz w:val="28"/>
        </w:rPr>
        <w:t>К</w:t>
      </w:r>
      <w:r w:rsidRPr="007A35D2">
        <w:rPr>
          <w:sz w:val="28"/>
        </w:rPr>
        <w:t>омиссии с правом решающего голоса тайным голосованием с использованием бюллетеней для голосования.</w:t>
      </w:r>
    </w:p>
    <w:p w:rsidR="00105C27" w:rsidRPr="002C7B5B" w:rsidRDefault="00105C27" w:rsidP="008B6F32">
      <w:pPr>
        <w:spacing w:line="276" w:lineRule="auto"/>
        <w:ind w:firstLine="709"/>
        <w:jc w:val="both"/>
        <w:rPr>
          <w:sz w:val="28"/>
        </w:rPr>
      </w:pPr>
      <w:r w:rsidRPr="007A35D2">
        <w:rPr>
          <w:b/>
          <w:sz w:val="28"/>
        </w:rPr>
        <w:t>Статья 1</w:t>
      </w:r>
      <w:r w:rsidR="00C86AAA">
        <w:rPr>
          <w:b/>
          <w:sz w:val="28"/>
        </w:rPr>
        <w:t>2</w:t>
      </w:r>
      <w:r w:rsidRPr="007A35D2">
        <w:rPr>
          <w:b/>
          <w:sz w:val="28"/>
        </w:rPr>
        <w:t>.</w:t>
      </w:r>
      <w:r w:rsidRPr="007A35D2">
        <w:rPr>
          <w:sz w:val="28"/>
        </w:rPr>
        <w:t xml:space="preserve"> </w:t>
      </w:r>
      <w:r w:rsidRPr="002C7B5B">
        <w:rPr>
          <w:sz w:val="28"/>
        </w:rPr>
        <w:t>В список для тайного голосования на должность заместителя председателя Комиссии, секретаря Комиссии вносятся кандидатуры, предложенные председателем Комиссии, а также иные кандидатуры, выдвинутые членами Комиссии с правом решающего голоса, за исключением лиц, взявших самоотвод. Самоотвод принимается без голосования. В список для тайного голосования могут быть также включены лица, выдвинувшие свои кандидатуры в порядке самовыдвижения.</w:t>
      </w:r>
    </w:p>
    <w:p w:rsidR="00105C27" w:rsidRPr="002C7B5B" w:rsidRDefault="00105C27" w:rsidP="008B6F32">
      <w:pPr>
        <w:spacing w:line="276" w:lineRule="auto"/>
        <w:ind w:firstLine="709"/>
        <w:jc w:val="both"/>
        <w:rPr>
          <w:sz w:val="28"/>
        </w:rPr>
      </w:pPr>
      <w:r w:rsidRPr="002C7B5B">
        <w:rPr>
          <w:sz w:val="28"/>
        </w:rPr>
        <w:t>По кандидатурам проводится обсуждение.</w:t>
      </w:r>
    </w:p>
    <w:p w:rsidR="00105C27" w:rsidRPr="002C7B5B" w:rsidRDefault="00105C27" w:rsidP="008B6F32">
      <w:pPr>
        <w:spacing w:line="276" w:lineRule="auto"/>
        <w:ind w:firstLine="709"/>
        <w:jc w:val="both"/>
        <w:rPr>
          <w:sz w:val="28"/>
        </w:rPr>
      </w:pPr>
      <w:r w:rsidRPr="002C7B5B">
        <w:rPr>
          <w:sz w:val="28"/>
        </w:rPr>
        <w:t>Для проведения тайного голосования избирается счетная комиссия в составе трех членов Комиссии с правом решающего голоса открытым голосованием большинством голосов от числа присутствующих членов Комиссии.</w:t>
      </w:r>
    </w:p>
    <w:p w:rsidR="00105C27" w:rsidRPr="002C7B5B" w:rsidRDefault="00105C27" w:rsidP="008B6F32">
      <w:pPr>
        <w:spacing w:line="276" w:lineRule="auto"/>
        <w:ind w:firstLine="709"/>
        <w:jc w:val="both"/>
        <w:rPr>
          <w:sz w:val="28"/>
          <w:szCs w:val="28"/>
        </w:rPr>
      </w:pPr>
      <w:r w:rsidRPr="002C7B5B">
        <w:rPr>
          <w:bCs/>
          <w:sz w:val="28"/>
          <w:szCs w:val="28"/>
        </w:rPr>
        <w:t>Комиссия по предложению счетной комиссии открытым голосованием утверждает форму и текст бюллетеня для голосования по избранию заместителя председателя Комиссии, секретаря Комиссии.</w:t>
      </w:r>
    </w:p>
    <w:p w:rsidR="00105C27" w:rsidRPr="002C7B5B" w:rsidRDefault="00105C27" w:rsidP="008B6F32">
      <w:pPr>
        <w:spacing w:line="276" w:lineRule="auto"/>
        <w:ind w:firstLine="709"/>
        <w:jc w:val="both"/>
        <w:rPr>
          <w:sz w:val="28"/>
          <w:szCs w:val="28"/>
        </w:rPr>
      </w:pPr>
      <w:r w:rsidRPr="002C7B5B">
        <w:rPr>
          <w:sz w:val="28"/>
          <w:szCs w:val="28"/>
        </w:rPr>
        <w:t xml:space="preserve">В бюллетене справа от фамилии, имени, отчества каждого кандидата помещается пустой квадрат. </w:t>
      </w:r>
    </w:p>
    <w:p w:rsidR="00105C27" w:rsidRPr="002C7B5B" w:rsidRDefault="00105C27" w:rsidP="008B6F32">
      <w:pPr>
        <w:tabs>
          <w:tab w:val="left" w:pos="0"/>
        </w:tabs>
        <w:spacing w:line="276" w:lineRule="auto"/>
        <w:ind w:firstLine="709"/>
        <w:jc w:val="both"/>
        <w:rPr>
          <w:sz w:val="28"/>
          <w:szCs w:val="28"/>
        </w:rPr>
      </w:pPr>
      <w:r w:rsidRPr="002C7B5B">
        <w:rPr>
          <w:sz w:val="28"/>
          <w:szCs w:val="28"/>
        </w:rPr>
        <w:t>В случае, если в бюллетень для тайного голосования включен только один кандидат, то в бюллетене справа от фамилии, имени, отчества кандидата указываются варианты волеизъявления члена Комиссии словами «ЗА» и «ПРОТИВ», справа от которых помещаются пустые квадраты.</w:t>
      </w:r>
    </w:p>
    <w:p w:rsidR="00105C27" w:rsidRPr="002C7B5B" w:rsidRDefault="00105C27" w:rsidP="008B6F32">
      <w:pPr>
        <w:tabs>
          <w:tab w:val="left" w:pos="0"/>
        </w:tabs>
        <w:spacing w:line="276" w:lineRule="auto"/>
        <w:ind w:firstLine="709"/>
        <w:jc w:val="both"/>
        <w:rPr>
          <w:sz w:val="28"/>
          <w:szCs w:val="28"/>
        </w:rPr>
      </w:pPr>
      <w:r w:rsidRPr="002C7B5B">
        <w:rPr>
          <w:sz w:val="28"/>
          <w:szCs w:val="28"/>
        </w:rPr>
        <w:t>При заполнении бюллетеня в одном из пустых квадратов, расположенных справа от фамилии кандидата, слова «ЗА» или «ПРОТИВ» может быть поставлен любой знак.</w:t>
      </w:r>
    </w:p>
    <w:p w:rsidR="00105C27" w:rsidRDefault="00105C27" w:rsidP="008B6F32">
      <w:pPr>
        <w:spacing w:line="276" w:lineRule="auto"/>
        <w:ind w:firstLine="709"/>
        <w:jc w:val="both"/>
        <w:rPr>
          <w:sz w:val="28"/>
          <w:szCs w:val="28"/>
        </w:rPr>
      </w:pPr>
      <w:r>
        <w:rPr>
          <w:sz w:val="28"/>
          <w:szCs w:val="28"/>
        </w:rPr>
        <w:t>На лицевой стороне бюллетеня в правом верхнем углу ставятся подписи членов счетной комиссии, которые заверяются печатью Комиссии.</w:t>
      </w:r>
    </w:p>
    <w:p w:rsidR="00105C27" w:rsidRPr="007A35D2" w:rsidRDefault="00105C27" w:rsidP="008B6F32">
      <w:pPr>
        <w:spacing w:line="276" w:lineRule="auto"/>
        <w:ind w:firstLine="709"/>
        <w:jc w:val="both"/>
        <w:rPr>
          <w:sz w:val="28"/>
        </w:rPr>
      </w:pPr>
      <w:r w:rsidRPr="007A35D2">
        <w:rPr>
          <w:sz w:val="28"/>
        </w:rPr>
        <w:t xml:space="preserve">Избранным на должность заместителя председателя </w:t>
      </w:r>
      <w:r>
        <w:rPr>
          <w:sz w:val="28"/>
        </w:rPr>
        <w:t>К</w:t>
      </w:r>
      <w:r w:rsidRPr="007A35D2">
        <w:rPr>
          <w:sz w:val="28"/>
        </w:rPr>
        <w:t>омиссии</w:t>
      </w:r>
      <w:r>
        <w:rPr>
          <w:sz w:val="28"/>
        </w:rPr>
        <w:t>, секретаря Комиссии</w:t>
      </w:r>
      <w:r w:rsidRPr="007A35D2">
        <w:rPr>
          <w:sz w:val="28"/>
        </w:rPr>
        <w:t xml:space="preserve"> считается кандидат, получивший в результате тайного голосования более половины голосов от установленного числа членов </w:t>
      </w:r>
      <w:r>
        <w:rPr>
          <w:sz w:val="28"/>
        </w:rPr>
        <w:t>К</w:t>
      </w:r>
      <w:r w:rsidRPr="007A35D2">
        <w:rPr>
          <w:sz w:val="28"/>
        </w:rPr>
        <w:t>омиссии.</w:t>
      </w:r>
    </w:p>
    <w:p w:rsidR="00105C27" w:rsidRPr="007A35D2" w:rsidRDefault="00105C27" w:rsidP="008B6F32">
      <w:pPr>
        <w:spacing w:line="276" w:lineRule="auto"/>
        <w:ind w:firstLine="709"/>
        <w:jc w:val="both"/>
        <w:rPr>
          <w:sz w:val="28"/>
        </w:rPr>
      </w:pPr>
      <w:r>
        <w:rPr>
          <w:sz w:val="28"/>
        </w:rPr>
        <w:t xml:space="preserve">В случае, </w:t>
      </w:r>
      <w:r w:rsidRPr="007A35D2">
        <w:rPr>
          <w:sz w:val="28"/>
        </w:rPr>
        <w:t xml:space="preserve">если на должность заместителя председателя </w:t>
      </w:r>
      <w:r>
        <w:rPr>
          <w:sz w:val="28"/>
        </w:rPr>
        <w:t>К</w:t>
      </w:r>
      <w:r w:rsidRPr="007A35D2">
        <w:rPr>
          <w:sz w:val="28"/>
        </w:rPr>
        <w:t>омиссии</w:t>
      </w:r>
      <w:r>
        <w:rPr>
          <w:sz w:val="28"/>
        </w:rPr>
        <w:t>, секретаря Комиссии</w:t>
      </w:r>
      <w:r w:rsidRPr="007A35D2">
        <w:rPr>
          <w:sz w:val="28"/>
        </w:rPr>
        <w:t xml:space="preserve"> было выдвинуто две и более кандидатуры и ни одна из них не набрала требуемого для избрания числа голосов, проводятся следующие процедуры:</w:t>
      </w:r>
    </w:p>
    <w:p w:rsidR="00105C27" w:rsidRPr="007A35D2" w:rsidRDefault="00105C27" w:rsidP="008B6F32">
      <w:pPr>
        <w:spacing w:line="276" w:lineRule="auto"/>
        <w:ind w:firstLine="709"/>
        <w:jc w:val="both"/>
        <w:rPr>
          <w:sz w:val="28"/>
        </w:rPr>
      </w:pPr>
      <w:r w:rsidRPr="007A35D2">
        <w:rPr>
          <w:sz w:val="28"/>
        </w:rPr>
        <w:lastRenderedPageBreak/>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105C27" w:rsidRPr="007A35D2" w:rsidRDefault="00105C27" w:rsidP="008B6F32">
      <w:pPr>
        <w:spacing w:line="276" w:lineRule="auto"/>
        <w:ind w:firstLine="709"/>
        <w:jc w:val="both"/>
        <w:rPr>
          <w:sz w:val="28"/>
        </w:rPr>
      </w:pPr>
      <w:r w:rsidRPr="007A35D2">
        <w:rPr>
          <w:sz w:val="28"/>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rsidR="00105C27" w:rsidRPr="007A35D2" w:rsidRDefault="00105C27" w:rsidP="008B6F32">
      <w:pPr>
        <w:spacing w:line="276" w:lineRule="auto"/>
        <w:ind w:firstLine="709"/>
        <w:jc w:val="both"/>
        <w:rPr>
          <w:sz w:val="28"/>
        </w:rPr>
      </w:pPr>
      <w:r w:rsidRPr="007A35D2">
        <w:rPr>
          <w:sz w:val="28"/>
        </w:rPr>
        <w:t>3) если</w:t>
      </w:r>
      <w:r>
        <w:rPr>
          <w:sz w:val="28"/>
        </w:rPr>
        <w:t xml:space="preserve"> два или более кандидата, следующие</w:t>
      </w:r>
      <w:r w:rsidRPr="007A35D2">
        <w:rPr>
          <w:sz w:val="28"/>
        </w:rPr>
        <w:t xml:space="preserve"> за кандидатом, получившим наибольшее число голосов</w:t>
      </w:r>
      <w:r>
        <w:rPr>
          <w:sz w:val="28"/>
        </w:rPr>
        <w:t xml:space="preserve"> в первом туре</w:t>
      </w:r>
      <w:r w:rsidRPr="007A35D2">
        <w:rPr>
          <w:sz w:val="28"/>
        </w:rPr>
        <w:t>,</w:t>
      </w:r>
      <w:r>
        <w:rPr>
          <w:sz w:val="28"/>
        </w:rPr>
        <w:t xml:space="preserve"> получили равное число голосов, то все</w:t>
      </w:r>
      <w:r w:rsidRPr="007A35D2">
        <w:rPr>
          <w:sz w:val="28"/>
        </w:rPr>
        <w:t xml:space="preserve"> они вместе с кандидат</w:t>
      </w:r>
      <w:r>
        <w:rPr>
          <w:sz w:val="28"/>
        </w:rPr>
        <w:t>ом</w:t>
      </w:r>
      <w:r w:rsidRPr="007A35D2">
        <w:rPr>
          <w:sz w:val="28"/>
        </w:rPr>
        <w:t>, получивш</w:t>
      </w:r>
      <w:r>
        <w:rPr>
          <w:sz w:val="28"/>
        </w:rPr>
        <w:t>им</w:t>
      </w:r>
      <w:r w:rsidRPr="007A35D2">
        <w:rPr>
          <w:sz w:val="28"/>
        </w:rPr>
        <w:t xml:space="preserve"> наибольшее число голосов, включаются в бюллетень второго тура голосования.</w:t>
      </w:r>
    </w:p>
    <w:p w:rsidR="00105C27" w:rsidRPr="000978E2" w:rsidRDefault="00105C27" w:rsidP="008B6F32">
      <w:pPr>
        <w:spacing w:line="276" w:lineRule="auto"/>
        <w:ind w:right="-1" w:firstLine="709"/>
        <w:jc w:val="both"/>
        <w:rPr>
          <w:sz w:val="28"/>
          <w:szCs w:val="28"/>
        </w:rPr>
      </w:pPr>
      <w:r w:rsidRPr="007A35D2">
        <w:rPr>
          <w:sz w:val="28"/>
        </w:rPr>
        <w:t xml:space="preserve">Если во втором туре голосования ни один из кандидатов не набрал необходимого </w:t>
      </w:r>
      <w:r>
        <w:rPr>
          <w:sz w:val="28"/>
        </w:rPr>
        <w:t xml:space="preserve">для избрания </w:t>
      </w:r>
      <w:r w:rsidRPr="007A35D2">
        <w:rPr>
          <w:sz w:val="28"/>
        </w:rPr>
        <w:t xml:space="preserve">числа голосов, </w:t>
      </w:r>
      <w:r>
        <w:rPr>
          <w:sz w:val="28"/>
        </w:rPr>
        <w:t>а также если на должность заместителя председателя или секретаря Комиссии был выдвинут один кандидат и он не набрал необходимого для избрания числа голосов, то</w:t>
      </w:r>
      <w:r w:rsidRPr="007A35D2">
        <w:rPr>
          <w:sz w:val="28"/>
        </w:rPr>
        <w:t xml:space="preserve"> процедура </w:t>
      </w:r>
      <w:r>
        <w:rPr>
          <w:sz w:val="28"/>
        </w:rPr>
        <w:t xml:space="preserve"> выборов </w:t>
      </w:r>
      <w:r w:rsidRPr="007A35D2">
        <w:rPr>
          <w:sz w:val="28"/>
        </w:rPr>
        <w:t xml:space="preserve">повторяется </w:t>
      </w:r>
      <w:r>
        <w:rPr>
          <w:sz w:val="28"/>
        </w:rPr>
        <w:t>до избрания заместителя председателя или секретаря Комиссии</w:t>
      </w:r>
      <w:r w:rsidRPr="007A35D2">
        <w:rPr>
          <w:sz w:val="28"/>
        </w:rPr>
        <w:t>.</w:t>
      </w:r>
      <w:r>
        <w:rPr>
          <w:sz w:val="28"/>
        </w:rPr>
        <w:t xml:space="preserve"> </w:t>
      </w:r>
      <w:r w:rsidRPr="000978E2">
        <w:rPr>
          <w:sz w:val="28"/>
          <w:szCs w:val="28"/>
        </w:rPr>
        <w:t>При этом кандидатом на должность заместителя председателя или секретаря Комиссии могут быть выдвинуты любые члены Комиссии, в том числе и те, по кандидатурам которых уже проводилось голосование.</w:t>
      </w:r>
    </w:p>
    <w:p w:rsidR="00105C27" w:rsidRPr="000978E2" w:rsidRDefault="00105C27" w:rsidP="008B6F32">
      <w:pPr>
        <w:spacing w:line="276" w:lineRule="auto"/>
        <w:ind w:right="-1" w:firstLine="709"/>
        <w:jc w:val="both"/>
        <w:rPr>
          <w:sz w:val="28"/>
          <w:szCs w:val="28"/>
        </w:rPr>
      </w:pPr>
      <w:r w:rsidRPr="000978E2">
        <w:rPr>
          <w:sz w:val="28"/>
          <w:szCs w:val="28"/>
        </w:rPr>
        <w:t>Решение об избрании заместителя председателя и секретаря Комиссии принимается Комиссией на основании протокола счетной комиссии о результатах тайного голосования по выборам на должность заместителя председателя, секретаря Комиссии и оформляется постановлением Комиссии.</w:t>
      </w:r>
    </w:p>
    <w:p w:rsidR="00105C27" w:rsidRPr="007A35D2" w:rsidRDefault="00105C27" w:rsidP="008B6F32">
      <w:pPr>
        <w:spacing w:line="276" w:lineRule="auto"/>
        <w:ind w:firstLine="709"/>
        <w:jc w:val="both"/>
        <w:rPr>
          <w:sz w:val="28"/>
        </w:rPr>
      </w:pPr>
      <w:r w:rsidRPr="007A35D2">
        <w:rPr>
          <w:sz w:val="28"/>
        </w:rPr>
        <w:t>Протоколы сч</w:t>
      </w:r>
      <w:r>
        <w:rPr>
          <w:sz w:val="28"/>
        </w:rPr>
        <w:t>е</w:t>
      </w:r>
      <w:r w:rsidRPr="007A35D2">
        <w:rPr>
          <w:sz w:val="28"/>
        </w:rPr>
        <w:t>тной комиссии,</w:t>
      </w:r>
      <w:r>
        <w:rPr>
          <w:sz w:val="28"/>
        </w:rPr>
        <w:t xml:space="preserve"> запечатанные в конверты</w:t>
      </w:r>
      <w:r w:rsidRPr="007A35D2">
        <w:rPr>
          <w:sz w:val="28"/>
        </w:rPr>
        <w:t xml:space="preserve"> бюллетени для голосования по избранию заместителя председателя </w:t>
      </w:r>
      <w:r>
        <w:rPr>
          <w:sz w:val="28"/>
        </w:rPr>
        <w:t>и секретаря Комиссии</w:t>
      </w:r>
      <w:r w:rsidRPr="007A35D2">
        <w:rPr>
          <w:sz w:val="28"/>
        </w:rPr>
        <w:t xml:space="preserve"> хранятся в </w:t>
      </w:r>
      <w:r>
        <w:rPr>
          <w:sz w:val="28"/>
        </w:rPr>
        <w:t>К</w:t>
      </w:r>
      <w:r w:rsidRPr="007A35D2">
        <w:rPr>
          <w:sz w:val="28"/>
        </w:rPr>
        <w:t xml:space="preserve">омиссии вместе с протоколом заседания. </w:t>
      </w:r>
    </w:p>
    <w:p w:rsidR="00105C27" w:rsidRDefault="00105C27" w:rsidP="008B6F32">
      <w:pPr>
        <w:spacing w:line="276" w:lineRule="auto"/>
        <w:ind w:firstLine="709"/>
        <w:jc w:val="both"/>
        <w:rPr>
          <w:sz w:val="28"/>
        </w:rPr>
      </w:pPr>
      <w:r w:rsidRPr="007A35D2">
        <w:rPr>
          <w:b/>
          <w:sz w:val="28"/>
        </w:rPr>
        <w:t>Статья 1</w:t>
      </w:r>
      <w:r w:rsidR="00C86AAA">
        <w:rPr>
          <w:b/>
          <w:sz w:val="28"/>
        </w:rPr>
        <w:t>3</w:t>
      </w:r>
      <w:r w:rsidRPr="007A35D2">
        <w:rPr>
          <w:b/>
          <w:sz w:val="28"/>
        </w:rPr>
        <w:t>.</w:t>
      </w:r>
      <w:r w:rsidRPr="007A35D2">
        <w:rPr>
          <w:sz w:val="28"/>
        </w:rPr>
        <w:t xml:space="preserve"> Председатель </w:t>
      </w:r>
      <w:r>
        <w:rPr>
          <w:sz w:val="28"/>
        </w:rPr>
        <w:t>К</w:t>
      </w:r>
      <w:r w:rsidRPr="007A35D2">
        <w:rPr>
          <w:sz w:val="28"/>
        </w:rPr>
        <w:t xml:space="preserve">омиссии работает в </w:t>
      </w:r>
      <w:r>
        <w:rPr>
          <w:sz w:val="28"/>
        </w:rPr>
        <w:t>К</w:t>
      </w:r>
      <w:r w:rsidRPr="007A35D2">
        <w:rPr>
          <w:sz w:val="28"/>
        </w:rPr>
        <w:t>омиссии на постоянной (штатной) основе.</w:t>
      </w:r>
    </w:p>
    <w:p w:rsidR="00105C27" w:rsidRPr="007A35D2" w:rsidRDefault="00105C27" w:rsidP="008B6F32">
      <w:pPr>
        <w:spacing w:line="276" w:lineRule="auto"/>
        <w:ind w:firstLine="709"/>
        <w:jc w:val="both"/>
        <w:rPr>
          <w:sz w:val="28"/>
        </w:rPr>
      </w:pPr>
      <w:r>
        <w:rPr>
          <w:sz w:val="28"/>
          <w:szCs w:val="28"/>
        </w:rPr>
        <w:t>Подтверждением полномочий председателя Комиссии является заверенная копия постановления избирательной комиссии Тверской области о назначении данного лица председателем Комиссии.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b/>
          <w:sz w:val="28"/>
          <w:szCs w:val="28"/>
        </w:rPr>
        <w:t>Статья 1</w:t>
      </w:r>
      <w:r w:rsidR="00C86AAA">
        <w:rPr>
          <w:rFonts w:ascii="Times New Roman" w:hAnsi="Times New Roman"/>
          <w:b/>
          <w:sz w:val="28"/>
          <w:szCs w:val="28"/>
        </w:rPr>
        <w:t>4</w:t>
      </w:r>
      <w:r w:rsidRPr="007A35D2">
        <w:rPr>
          <w:rFonts w:ascii="Times New Roman" w:hAnsi="Times New Roman"/>
          <w:b/>
          <w:sz w:val="28"/>
          <w:szCs w:val="28"/>
        </w:rPr>
        <w:t xml:space="preserve">. </w:t>
      </w:r>
      <w:r w:rsidRPr="007A35D2">
        <w:rPr>
          <w:rFonts w:ascii="Times New Roman" w:hAnsi="Times New Roman"/>
          <w:sz w:val="28"/>
          <w:szCs w:val="28"/>
        </w:rPr>
        <w:t xml:space="preserve">Председатель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1) организует работу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2) формирует проекты повесток заседаний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3) созывает заседания </w:t>
      </w:r>
      <w:r>
        <w:rPr>
          <w:rFonts w:ascii="Times New Roman" w:hAnsi="Times New Roman"/>
          <w:sz w:val="28"/>
          <w:szCs w:val="28"/>
        </w:rPr>
        <w:t>К</w:t>
      </w:r>
      <w:r w:rsidRPr="007A35D2">
        <w:rPr>
          <w:rFonts w:ascii="Times New Roman" w:hAnsi="Times New Roman"/>
          <w:sz w:val="28"/>
          <w:szCs w:val="28"/>
        </w:rPr>
        <w:t>омиссии и председательствует на них;</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4) подписывает </w:t>
      </w:r>
      <w:r>
        <w:rPr>
          <w:rFonts w:ascii="Times New Roman" w:hAnsi="Times New Roman"/>
          <w:sz w:val="28"/>
          <w:szCs w:val="28"/>
        </w:rPr>
        <w:t>постановл</w:t>
      </w:r>
      <w:r w:rsidRPr="007A35D2">
        <w:rPr>
          <w:rFonts w:ascii="Times New Roman" w:hAnsi="Times New Roman"/>
          <w:sz w:val="28"/>
          <w:szCs w:val="28"/>
        </w:rPr>
        <w:t xml:space="preserve">ения </w:t>
      </w:r>
      <w:r>
        <w:rPr>
          <w:rFonts w:ascii="Times New Roman" w:hAnsi="Times New Roman"/>
          <w:sz w:val="28"/>
          <w:szCs w:val="28"/>
        </w:rPr>
        <w:t>К</w:t>
      </w:r>
      <w:r w:rsidRPr="007A35D2">
        <w:rPr>
          <w:rFonts w:ascii="Times New Roman" w:hAnsi="Times New Roman"/>
          <w:sz w:val="28"/>
          <w:szCs w:val="28"/>
        </w:rPr>
        <w:t xml:space="preserve">омиссии и протоколы заседаний </w:t>
      </w:r>
      <w:r>
        <w:rPr>
          <w:rFonts w:ascii="Times New Roman" w:hAnsi="Times New Roman"/>
          <w:sz w:val="28"/>
          <w:szCs w:val="28"/>
        </w:rPr>
        <w:t>К</w:t>
      </w:r>
      <w:r w:rsidRPr="007A35D2">
        <w:rPr>
          <w:rFonts w:ascii="Times New Roman" w:hAnsi="Times New Roman"/>
          <w:sz w:val="28"/>
          <w:szCs w:val="28"/>
        </w:rPr>
        <w:t>о</w:t>
      </w:r>
      <w:r>
        <w:rPr>
          <w:rFonts w:ascii="Times New Roman" w:hAnsi="Times New Roman"/>
          <w:sz w:val="28"/>
          <w:szCs w:val="28"/>
        </w:rPr>
        <w:t>миссии</w:t>
      </w:r>
      <w:r w:rsidRPr="007A35D2">
        <w:rPr>
          <w:rFonts w:ascii="Times New Roman" w:hAnsi="Times New Roman"/>
          <w:sz w:val="28"/>
          <w:szCs w:val="28"/>
        </w:rPr>
        <w:t>;</w:t>
      </w:r>
    </w:p>
    <w:p w:rsidR="00105C27"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lastRenderedPageBreak/>
        <w:t>5) изда</w:t>
      </w:r>
      <w:r>
        <w:rPr>
          <w:rFonts w:ascii="Times New Roman" w:hAnsi="Times New Roman"/>
          <w:sz w:val="28"/>
          <w:szCs w:val="28"/>
        </w:rPr>
        <w:t>е</w:t>
      </w:r>
      <w:r w:rsidRPr="007A35D2">
        <w:rPr>
          <w:rFonts w:ascii="Times New Roman" w:hAnsi="Times New Roman"/>
          <w:sz w:val="28"/>
          <w:szCs w:val="28"/>
        </w:rPr>
        <w:t>т распоряжения и да</w:t>
      </w:r>
      <w:r>
        <w:rPr>
          <w:rFonts w:ascii="Times New Roman" w:hAnsi="Times New Roman"/>
          <w:sz w:val="28"/>
          <w:szCs w:val="28"/>
        </w:rPr>
        <w:t>е</w:t>
      </w:r>
      <w:r w:rsidRPr="007A35D2">
        <w:rPr>
          <w:rFonts w:ascii="Times New Roman" w:hAnsi="Times New Roman"/>
          <w:sz w:val="28"/>
          <w:szCs w:val="28"/>
        </w:rPr>
        <w:t>т поручения по вопросам, отнес</w:t>
      </w:r>
      <w:r>
        <w:rPr>
          <w:rFonts w:ascii="Times New Roman" w:hAnsi="Times New Roman"/>
          <w:sz w:val="28"/>
          <w:szCs w:val="28"/>
        </w:rPr>
        <w:t>е</w:t>
      </w:r>
      <w:r w:rsidRPr="007A35D2">
        <w:rPr>
          <w:rFonts w:ascii="Times New Roman" w:hAnsi="Times New Roman"/>
          <w:sz w:val="28"/>
          <w:szCs w:val="28"/>
        </w:rPr>
        <w:t>нным к его компетенции;</w:t>
      </w:r>
    </w:p>
    <w:p w:rsidR="00105C27"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6) представляет Комиссию во взаимоотношениях с федеральными органами государственной власти, органами государственной власти Тверской области, иными государственными органами, органами местного самоуправления, ЦИК России, избирательной комиссией Тверской области, иными избирательными комиссиями, комиссиями референдума, общественными объединениями, другими организациями и должностными лицами, иностранными и международными организациями, средствами массовой информации, гражданами;</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7</w:t>
      </w:r>
      <w:r w:rsidRPr="007A35D2">
        <w:rPr>
          <w:rFonts w:ascii="Times New Roman" w:hAnsi="Times New Roman"/>
          <w:sz w:val="28"/>
          <w:szCs w:val="28"/>
        </w:rPr>
        <w:t xml:space="preserve">) является распорядителем финансовых средств, выделяемых </w:t>
      </w:r>
      <w:r>
        <w:rPr>
          <w:rFonts w:ascii="Times New Roman" w:hAnsi="Times New Roman"/>
          <w:sz w:val="28"/>
          <w:szCs w:val="28"/>
        </w:rPr>
        <w:t>К</w:t>
      </w:r>
      <w:r w:rsidRPr="007A35D2">
        <w:rPr>
          <w:rFonts w:ascii="Times New Roman" w:hAnsi="Times New Roman"/>
          <w:sz w:val="28"/>
          <w:szCs w:val="28"/>
        </w:rPr>
        <w:t>омиссии из федерального, областного и местного бюджетов;</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8</w:t>
      </w:r>
      <w:r w:rsidRPr="007A35D2">
        <w:rPr>
          <w:rFonts w:ascii="Times New Roman" w:hAnsi="Times New Roman"/>
          <w:sz w:val="28"/>
          <w:szCs w:val="28"/>
        </w:rPr>
        <w:t>) организует бухгалтерский уч</w:t>
      </w:r>
      <w:r>
        <w:rPr>
          <w:rFonts w:ascii="Times New Roman" w:hAnsi="Times New Roman"/>
          <w:sz w:val="28"/>
          <w:szCs w:val="28"/>
        </w:rPr>
        <w:t>е</w:t>
      </w:r>
      <w:r w:rsidRPr="007A35D2">
        <w:rPr>
          <w:rFonts w:ascii="Times New Roman" w:hAnsi="Times New Roman"/>
          <w:sz w:val="28"/>
          <w:szCs w:val="28"/>
        </w:rPr>
        <w:t xml:space="preserve">т в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9</w:t>
      </w:r>
      <w:r w:rsidRPr="007A35D2">
        <w:rPr>
          <w:rFonts w:ascii="Times New Roman" w:hAnsi="Times New Roman"/>
          <w:sz w:val="28"/>
          <w:szCs w:val="28"/>
        </w:rPr>
        <w:t xml:space="preserve">) действует без доверенности от имени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ind w:firstLine="709"/>
        <w:jc w:val="both"/>
        <w:rPr>
          <w:rFonts w:ascii="Times New Roman" w:hAnsi="Times New Roman"/>
          <w:sz w:val="28"/>
          <w:szCs w:val="28"/>
        </w:rPr>
      </w:pPr>
      <w:r w:rsidRPr="007A35D2">
        <w:rPr>
          <w:rFonts w:ascii="Times New Roman" w:hAnsi="Times New Roman"/>
          <w:sz w:val="28"/>
          <w:szCs w:val="28"/>
        </w:rPr>
        <w:t xml:space="preserve">10) координирует работу ГАС «Выборы», взаимодействует с </w:t>
      </w:r>
      <w:r>
        <w:rPr>
          <w:rFonts w:ascii="Times New Roman" w:hAnsi="Times New Roman"/>
          <w:sz w:val="28"/>
          <w:szCs w:val="28"/>
        </w:rPr>
        <w:t>избирательной комиссией Т</w:t>
      </w:r>
      <w:r w:rsidRPr="007A35D2">
        <w:rPr>
          <w:rFonts w:ascii="Times New Roman" w:hAnsi="Times New Roman"/>
          <w:sz w:val="28"/>
          <w:szCs w:val="28"/>
        </w:rPr>
        <w:t>верской области по данному вопросу;</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11)</w:t>
      </w:r>
      <w:r w:rsidRPr="007A35D2">
        <w:rPr>
          <w:rFonts w:ascii="Times New Roman" w:hAnsi="Times New Roman"/>
          <w:sz w:val="28"/>
          <w:szCs w:val="28"/>
        </w:rPr>
        <w:t xml:space="preserve"> взаимодействует с главой местной администрации по вопросам регистрации (уч</w:t>
      </w:r>
      <w:r>
        <w:rPr>
          <w:rFonts w:ascii="Times New Roman" w:hAnsi="Times New Roman"/>
          <w:sz w:val="28"/>
          <w:szCs w:val="28"/>
        </w:rPr>
        <w:t>е</w:t>
      </w:r>
      <w:r w:rsidRPr="007A35D2">
        <w:rPr>
          <w:rFonts w:ascii="Times New Roman" w:hAnsi="Times New Roman"/>
          <w:sz w:val="28"/>
          <w:szCs w:val="28"/>
        </w:rPr>
        <w:t>та) избирателей, участников референдума</w:t>
      </w:r>
      <w:r w:rsidR="00C86AAA">
        <w:rPr>
          <w:rFonts w:ascii="Times New Roman" w:hAnsi="Times New Roman"/>
          <w:sz w:val="28"/>
          <w:szCs w:val="28"/>
        </w:rPr>
        <w:t>,</w:t>
      </w:r>
      <w:r w:rsidRPr="007A35D2">
        <w:rPr>
          <w:rFonts w:ascii="Times New Roman" w:hAnsi="Times New Roman"/>
          <w:sz w:val="28"/>
          <w:szCs w:val="28"/>
        </w:rPr>
        <w:t xml:space="preserve"> образованию избирательных участков, участков референдума, составлению списков изби</w:t>
      </w:r>
      <w:r w:rsidR="004D1921">
        <w:rPr>
          <w:rFonts w:ascii="Times New Roman" w:hAnsi="Times New Roman"/>
          <w:sz w:val="28"/>
          <w:szCs w:val="28"/>
        </w:rPr>
        <w:t>рателей, участников референдума</w:t>
      </w:r>
      <w:r w:rsidRPr="007A35D2">
        <w:rPr>
          <w:rFonts w:ascii="Times New Roman" w:hAnsi="Times New Roman"/>
          <w:sz w:val="28"/>
          <w:szCs w:val="28"/>
        </w:rPr>
        <w:t>;</w:t>
      </w:r>
    </w:p>
    <w:p w:rsidR="00105C27"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1</w:t>
      </w:r>
      <w:r>
        <w:rPr>
          <w:rFonts w:ascii="Times New Roman" w:hAnsi="Times New Roman"/>
          <w:sz w:val="28"/>
          <w:szCs w:val="28"/>
        </w:rPr>
        <w:t>2</w:t>
      </w:r>
      <w:r w:rsidRPr="007A35D2">
        <w:rPr>
          <w:rFonts w:ascii="Times New Roman" w:hAnsi="Times New Roman"/>
          <w:sz w:val="28"/>
          <w:szCs w:val="28"/>
        </w:rPr>
        <w:t xml:space="preserve">) организует работу по формированию </w:t>
      </w:r>
      <w:r>
        <w:rPr>
          <w:rFonts w:ascii="Times New Roman" w:hAnsi="Times New Roman"/>
          <w:sz w:val="28"/>
          <w:szCs w:val="28"/>
        </w:rPr>
        <w:t>участковых</w:t>
      </w:r>
      <w:r w:rsidRPr="007A35D2">
        <w:rPr>
          <w:rFonts w:ascii="Times New Roman" w:hAnsi="Times New Roman"/>
          <w:sz w:val="28"/>
          <w:szCs w:val="28"/>
        </w:rPr>
        <w:t xml:space="preserve"> избирательных комиссий, </w:t>
      </w:r>
      <w:r>
        <w:rPr>
          <w:rFonts w:ascii="Times New Roman" w:hAnsi="Times New Roman"/>
          <w:sz w:val="28"/>
          <w:szCs w:val="28"/>
        </w:rPr>
        <w:t xml:space="preserve">комиссий референдума на территории </w:t>
      </w:r>
      <w:r w:rsidR="004D1921">
        <w:rPr>
          <w:rFonts w:ascii="Times New Roman" w:hAnsi="Times New Roman"/>
          <w:sz w:val="28"/>
        </w:rPr>
        <w:t xml:space="preserve">Бельского </w:t>
      </w:r>
      <w:r>
        <w:rPr>
          <w:rFonts w:ascii="Times New Roman" w:hAnsi="Times New Roman"/>
          <w:sz w:val="28"/>
        </w:rPr>
        <w:t xml:space="preserve">муниципального </w:t>
      </w:r>
      <w:r w:rsidR="004D1921">
        <w:rPr>
          <w:rFonts w:ascii="Times New Roman" w:hAnsi="Times New Roman"/>
          <w:sz w:val="28"/>
        </w:rPr>
        <w:t>округа</w:t>
      </w:r>
      <w:r>
        <w:rPr>
          <w:rFonts w:ascii="Times New Roman" w:hAnsi="Times New Roman"/>
          <w:sz w:val="28"/>
        </w:rPr>
        <w:t xml:space="preserve"> Тверской области</w:t>
      </w:r>
      <w:r>
        <w:rPr>
          <w:rFonts w:ascii="Times New Roman" w:hAnsi="Times New Roman"/>
          <w:sz w:val="28"/>
          <w:szCs w:val="28"/>
        </w:rPr>
        <w:t xml:space="preserve">, </w:t>
      </w:r>
      <w:r w:rsidRPr="007A35D2">
        <w:rPr>
          <w:rFonts w:ascii="Times New Roman" w:hAnsi="Times New Roman"/>
          <w:sz w:val="28"/>
          <w:szCs w:val="28"/>
        </w:rPr>
        <w:t xml:space="preserve">формированию предложений в резерв кадров для назначения членами </w:t>
      </w:r>
      <w:r>
        <w:rPr>
          <w:rFonts w:ascii="Times New Roman" w:hAnsi="Times New Roman"/>
          <w:sz w:val="28"/>
          <w:szCs w:val="28"/>
        </w:rPr>
        <w:t>участковых</w:t>
      </w:r>
      <w:r w:rsidRPr="007A35D2">
        <w:rPr>
          <w:rFonts w:ascii="Times New Roman" w:hAnsi="Times New Roman"/>
          <w:sz w:val="28"/>
          <w:szCs w:val="28"/>
        </w:rPr>
        <w:t xml:space="preserve"> избирательных комиссий</w:t>
      </w:r>
      <w:r>
        <w:rPr>
          <w:rFonts w:ascii="Times New Roman" w:hAnsi="Times New Roman"/>
          <w:sz w:val="28"/>
          <w:szCs w:val="28"/>
        </w:rPr>
        <w:t xml:space="preserve">, комиссий референдума на территории </w:t>
      </w:r>
      <w:r w:rsidR="004D1921">
        <w:rPr>
          <w:rFonts w:ascii="Times New Roman" w:hAnsi="Times New Roman"/>
          <w:sz w:val="28"/>
        </w:rPr>
        <w:t>Бельского муниципального округа Тверской области</w:t>
      </w:r>
      <w:r w:rsidRPr="007A35D2">
        <w:rPr>
          <w:rFonts w:ascii="Times New Roman" w:hAnsi="Times New Roman"/>
          <w:sz w:val="28"/>
          <w:szCs w:val="28"/>
        </w:rPr>
        <w:t>;</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 xml:space="preserve">13) организует работу по обучению членов Комиссии, членов участковых избирательных комиссий, комиссий референдума, резерва кадров для назначения членами участковых избирательных комиссий, комиссий референдума, по повышению правовой культуры избирателей и иных участников избирательного процесса, координирует работу клубов молодых избирателей на территории </w:t>
      </w:r>
      <w:r w:rsidR="004D1921">
        <w:rPr>
          <w:rFonts w:ascii="Times New Roman" w:hAnsi="Times New Roman"/>
          <w:sz w:val="28"/>
        </w:rPr>
        <w:t>Бельского муниципального округа Тверской области</w:t>
      </w:r>
      <w:r>
        <w:rPr>
          <w:rFonts w:ascii="Times New Roman" w:hAnsi="Times New Roman"/>
          <w:sz w:val="28"/>
          <w:szCs w:val="28"/>
        </w:rPr>
        <w:t>;</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1</w:t>
      </w:r>
      <w:r>
        <w:rPr>
          <w:rFonts w:ascii="Times New Roman" w:hAnsi="Times New Roman"/>
          <w:sz w:val="28"/>
          <w:szCs w:val="28"/>
        </w:rPr>
        <w:t>4</w:t>
      </w:r>
      <w:r w:rsidRPr="007A35D2">
        <w:rPr>
          <w:rFonts w:ascii="Times New Roman" w:hAnsi="Times New Roman"/>
          <w:sz w:val="28"/>
          <w:szCs w:val="28"/>
        </w:rPr>
        <w:t xml:space="preserve">) от имени </w:t>
      </w:r>
      <w:r>
        <w:rPr>
          <w:rFonts w:ascii="Times New Roman" w:hAnsi="Times New Roman"/>
          <w:sz w:val="28"/>
          <w:szCs w:val="28"/>
        </w:rPr>
        <w:t>К</w:t>
      </w:r>
      <w:r w:rsidRPr="007A35D2">
        <w:rPr>
          <w:rFonts w:ascii="Times New Roman" w:hAnsi="Times New Roman"/>
          <w:sz w:val="28"/>
          <w:szCs w:val="28"/>
        </w:rPr>
        <w:t>омиссии подписывает исковые заявления, жалобы, заявления, направляемые в суды и в иные органы, в случаях, предусмотренных законодательством</w:t>
      </w:r>
      <w:r>
        <w:rPr>
          <w:rFonts w:ascii="Times New Roman" w:hAnsi="Times New Roman"/>
          <w:sz w:val="28"/>
          <w:szCs w:val="28"/>
        </w:rPr>
        <w:t>, а также договоры, соглашения и иные документы от имени Комиссии</w:t>
      </w:r>
      <w:r w:rsidRPr="007A35D2">
        <w:rPr>
          <w:rFonts w:ascii="Times New Roman" w:hAnsi="Times New Roman"/>
          <w:sz w:val="28"/>
          <w:szCs w:val="28"/>
        </w:rPr>
        <w:t>;</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lastRenderedPageBreak/>
        <w:t>1</w:t>
      </w:r>
      <w:r>
        <w:rPr>
          <w:rFonts w:ascii="Times New Roman" w:hAnsi="Times New Roman"/>
          <w:sz w:val="28"/>
          <w:szCs w:val="28"/>
        </w:rPr>
        <w:t>5</w:t>
      </w:r>
      <w:r w:rsidRPr="007A35D2">
        <w:rPr>
          <w:rFonts w:ascii="Times New Roman" w:hAnsi="Times New Roman"/>
          <w:sz w:val="28"/>
          <w:szCs w:val="28"/>
        </w:rPr>
        <w:t xml:space="preserve">) выступает от имени </w:t>
      </w:r>
      <w:r>
        <w:rPr>
          <w:rFonts w:ascii="Times New Roman" w:hAnsi="Times New Roman"/>
          <w:sz w:val="28"/>
          <w:szCs w:val="28"/>
        </w:rPr>
        <w:t>К</w:t>
      </w:r>
      <w:r w:rsidRPr="007A35D2">
        <w:rPr>
          <w:rFonts w:ascii="Times New Roman" w:hAnsi="Times New Roman"/>
          <w:sz w:val="28"/>
          <w:szCs w:val="28"/>
        </w:rPr>
        <w:t xml:space="preserve">омиссии с официальными заявлениями и информацией для средств массовой информации о деятельности </w:t>
      </w:r>
      <w:r>
        <w:rPr>
          <w:rFonts w:ascii="Times New Roman" w:hAnsi="Times New Roman"/>
          <w:sz w:val="28"/>
          <w:szCs w:val="28"/>
        </w:rPr>
        <w:t>К</w:t>
      </w:r>
      <w:r w:rsidRPr="007A35D2">
        <w:rPr>
          <w:rFonts w:ascii="Times New Roman" w:hAnsi="Times New Roman"/>
          <w:sz w:val="28"/>
          <w:szCs w:val="28"/>
        </w:rPr>
        <w:t>омиссии, принятых ею решениях и осуществляемых действиях;</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1</w:t>
      </w:r>
      <w:r>
        <w:rPr>
          <w:rFonts w:ascii="Times New Roman" w:hAnsi="Times New Roman"/>
          <w:sz w:val="28"/>
          <w:szCs w:val="28"/>
        </w:rPr>
        <w:t>6</w:t>
      </w:r>
      <w:r w:rsidRPr="007A35D2">
        <w:rPr>
          <w:rFonts w:ascii="Times New Roman" w:hAnsi="Times New Roman"/>
          <w:sz w:val="28"/>
          <w:szCs w:val="28"/>
        </w:rPr>
        <w:t>) осуществляет при</w:t>
      </w:r>
      <w:r>
        <w:rPr>
          <w:rFonts w:ascii="Times New Roman" w:hAnsi="Times New Roman"/>
          <w:sz w:val="28"/>
          <w:szCs w:val="28"/>
        </w:rPr>
        <w:t xml:space="preserve">ем граждан по личным вопросам, </w:t>
      </w:r>
      <w:r w:rsidRPr="007A35D2">
        <w:rPr>
          <w:rFonts w:ascii="Times New Roman" w:hAnsi="Times New Roman"/>
          <w:sz w:val="28"/>
          <w:szCs w:val="28"/>
        </w:rPr>
        <w:t xml:space="preserve">организует и контролирует в </w:t>
      </w:r>
      <w:r>
        <w:rPr>
          <w:rFonts w:ascii="Times New Roman" w:hAnsi="Times New Roman"/>
          <w:sz w:val="28"/>
          <w:szCs w:val="28"/>
        </w:rPr>
        <w:t>К</w:t>
      </w:r>
      <w:r w:rsidRPr="007A35D2">
        <w:rPr>
          <w:rFonts w:ascii="Times New Roman" w:hAnsi="Times New Roman"/>
          <w:sz w:val="28"/>
          <w:szCs w:val="28"/>
        </w:rPr>
        <w:t>омиссии работу по рассмотрению  обращений граждан;</w:t>
      </w:r>
    </w:p>
    <w:p w:rsidR="00105C27"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17</w:t>
      </w:r>
      <w:r w:rsidRPr="007A35D2">
        <w:rPr>
          <w:rFonts w:ascii="Times New Roman" w:hAnsi="Times New Roman"/>
          <w:sz w:val="28"/>
          <w:szCs w:val="28"/>
        </w:rPr>
        <w:t xml:space="preserve">) </w:t>
      </w:r>
      <w:r>
        <w:rPr>
          <w:rFonts w:ascii="Times New Roman" w:hAnsi="Times New Roman"/>
          <w:sz w:val="28"/>
          <w:szCs w:val="28"/>
        </w:rPr>
        <w:t>информирует</w:t>
      </w:r>
      <w:r w:rsidRPr="007A35D2">
        <w:rPr>
          <w:rFonts w:ascii="Times New Roman" w:hAnsi="Times New Roman"/>
          <w:sz w:val="28"/>
          <w:szCs w:val="28"/>
        </w:rPr>
        <w:t xml:space="preserve"> член</w:t>
      </w:r>
      <w:r>
        <w:rPr>
          <w:rFonts w:ascii="Times New Roman" w:hAnsi="Times New Roman"/>
          <w:sz w:val="28"/>
          <w:szCs w:val="28"/>
        </w:rPr>
        <w:t>ов</w:t>
      </w:r>
      <w:r w:rsidRPr="007A35D2">
        <w:rPr>
          <w:rFonts w:ascii="Times New Roman" w:hAnsi="Times New Roman"/>
          <w:sz w:val="28"/>
          <w:szCs w:val="28"/>
        </w:rPr>
        <w:t xml:space="preserve"> </w:t>
      </w:r>
      <w:r>
        <w:rPr>
          <w:rFonts w:ascii="Times New Roman" w:hAnsi="Times New Roman"/>
          <w:sz w:val="28"/>
          <w:szCs w:val="28"/>
        </w:rPr>
        <w:t>К</w:t>
      </w:r>
      <w:r w:rsidRPr="007A35D2">
        <w:rPr>
          <w:rFonts w:ascii="Times New Roman" w:hAnsi="Times New Roman"/>
          <w:sz w:val="28"/>
          <w:szCs w:val="28"/>
        </w:rPr>
        <w:t>омиссии</w:t>
      </w:r>
      <w:r>
        <w:rPr>
          <w:rFonts w:ascii="Times New Roman" w:hAnsi="Times New Roman"/>
          <w:sz w:val="28"/>
          <w:szCs w:val="28"/>
        </w:rPr>
        <w:t xml:space="preserve"> об участии в совещаниях</w:t>
      </w:r>
      <w:r w:rsidRPr="007A35D2">
        <w:rPr>
          <w:rFonts w:ascii="Times New Roman" w:hAnsi="Times New Roman"/>
          <w:sz w:val="28"/>
          <w:szCs w:val="28"/>
        </w:rPr>
        <w:t>, ины</w:t>
      </w:r>
      <w:r>
        <w:rPr>
          <w:rFonts w:ascii="Times New Roman" w:hAnsi="Times New Roman"/>
          <w:sz w:val="28"/>
          <w:szCs w:val="28"/>
        </w:rPr>
        <w:t>х мероприятиях, проводимых вышестоящими избирательными комиссиями, доводит до их сведения решения вышестоящих избирательных комиссий, а также органов государственной власти и местного самоуправления по вопросам, отнесенным к компетенции Комиссии;</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18) выдает доверенности членам Комиссии, иным</w:t>
      </w:r>
      <w:r w:rsidRPr="007A35D2">
        <w:rPr>
          <w:rFonts w:ascii="Times New Roman" w:hAnsi="Times New Roman"/>
          <w:sz w:val="28"/>
          <w:szCs w:val="28"/>
        </w:rPr>
        <w:t xml:space="preserve"> лицам </w:t>
      </w:r>
      <w:r>
        <w:rPr>
          <w:rFonts w:ascii="Times New Roman" w:hAnsi="Times New Roman"/>
          <w:sz w:val="28"/>
          <w:szCs w:val="28"/>
        </w:rPr>
        <w:t>по</w:t>
      </w:r>
      <w:r w:rsidRPr="007A35D2">
        <w:rPr>
          <w:rFonts w:ascii="Times New Roman" w:hAnsi="Times New Roman"/>
          <w:sz w:val="28"/>
          <w:szCs w:val="28"/>
        </w:rPr>
        <w:t xml:space="preserve"> представлению </w:t>
      </w:r>
      <w:r>
        <w:rPr>
          <w:rFonts w:ascii="Times New Roman" w:hAnsi="Times New Roman"/>
          <w:sz w:val="28"/>
          <w:szCs w:val="28"/>
        </w:rPr>
        <w:t>К</w:t>
      </w:r>
      <w:r w:rsidRPr="007A35D2">
        <w:rPr>
          <w:rFonts w:ascii="Times New Roman" w:hAnsi="Times New Roman"/>
          <w:sz w:val="28"/>
          <w:szCs w:val="28"/>
        </w:rPr>
        <w:t xml:space="preserve">омиссии в судах при рассмотрении исков, заявлений, жалоб, одной из сторон в которых является </w:t>
      </w:r>
      <w:r>
        <w:rPr>
          <w:rFonts w:ascii="Times New Roman" w:hAnsi="Times New Roman"/>
          <w:sz w:val="28"/>
          <w:szCs w:val="28"/>
        </w:rPr>
        <w:t>Комиссия</w:t>
      </w:r>
      <w:r w:rsidRPr="007A35D2">
        <w:rPr>
          <w:rFonts w:ascii="Times New Roman" w:hAnsi="Times New Roman"/>
          <w:sz w:val="28"/>
          <w:szCs w:val="28"/>
        </w:rPr>
        <w:t>;</w:t>
      </w:r>
    </w:p>
    <w:p w:rsidR="00105C27" w:rsidRPr="007A35D2" w:rsidRDefault="00105C27" w:rsidP="008B6F32">
      <w:pPr>
        <w:pStyle w:val="ConsNormal"/>
        <w:widowControl/>
        <w:spacing w:line="276" w:lineRule="auto"/>
        <w:ind w:firstLine="709"/>
        <w:jc w:val="both"/>
        <w:rPr>
          <w:rFonts w:ascii="Times New Roman" w:hAnsi="Times New Roman"/>
          <w:sz w:val="28"/>
          <w:szCs w:val="28"/>
        </w:rPr>
      </w:pPr>
      <w:r w:rsidRPr="007A35D2">
        <w:rPr>
          <w:rFonts w:ascii="Times New Roman" w:hAnsi="Times New Roman"/>
          <w:sz w:val="28"/>
          <w:szCs w:val="28"/>
        </w:rPr>
        <w:t>1</w:t>
      </w:r>
      <w:r>
        <w:rPr>
          <w:rFonts w:ascii="Times New Roman" w:hAnsi="Times New Roman"/>
          <w:sz w:val="28"/>
          <w:szCs w:val="28"/>
        </w:rPr>
        <w:t>9</w:t>
      </w:r>
      <w:r w:rsidRPr="007A35D2">
        <w:rPr>
          <w:rFonts w:ascii="Times New Roman" w:hAnsi="Times New Roman"/>
          <w:sz w:val="28"/>
          <w:szCs w:val="28"/>
        </w:rPr>
        <w:t xml:space="preserve">) организует материально-техническое обеспечение деятельности </w:t>
      </w:r>
      <w:r>
        <w:rPr>
          <w:rFonts w:ascii="Times New Roman" w:hAnsi="Times New Roman"/>
          <w:sz w:val="28"/>
          <w:szCs w:val="28"/>
        </w:rPr>
        <w:t>К</w:t>
      </w:r>
      <w:r w:rsidRPr="007A35D2">
        <w:rPr>
          <w:rFonts w:ascii="Times New Roman" w:hAnsi="Times New Roman"/>
          <w:sz w:val="28"/>
          <w:szCs w:val="28"/>
        </w:rPr>
        <w:t>омиссии и нижестоящих избирательных комиссий</w:t>
      </w:r>
      <w:r>
        <w:rPr>
          <w:rFonts w:ascii="Times New Roman" w:hAnsi="Times New Roman"/>
          <w:sz w:val="28"/>
          <w:szCs w:val="28"/>
        </w:rPr>
        <w:t>, комиссий референдума, организует работу по контролю за соблюдением нормативов технологического оборудования нижестоящими избирательными комиссиями, комиссиями референдума</w:t>
      </w:r>
      <w:r w:rsidRPr="007A35D2">
        <w:rPr>
          <w:rFonts w:ascii="Times New Roman" w:hAnsi="Times New Roman"/>
          <w:sz w:val="28"/>
          <w:szCs w:val="28"/>
        </w:rPr>
        <w:t>;</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2</w:t>
      </w:r>
      <w:r>
        <w:rPr>
          <w:rFonts w:ascii="Times New Roman" w:hAnsi="Times New Roman"/>
          <w:sz w:val="28"/>
          <w:szCs w:val="28"/>
        </w:rPr>
        <w:t>0</w:t>
      </w:r>
      <w:r w:rsidRPr="007A35D2">
        <w:rPr>
          <w:rFonts w:ascii="Times New Roman" w:hAnsi="Times New Roman"/>
          <w:sz w:val="28"/>
          <w:szCs w:val="28"/>
        </w:rPr>
        <w:t>) осуществляет иные полномочия в соответствии с федеральными конституционными законами, ф</w:t>
      </w:r>
      <w:r>
        <w:rPr>
          <w:rFonts w:ascii="Times New Roman" w:hAnsi="Times New Roman"/>
          <w:sz w:val="28"/>
          <w:szCs w:val="28"/>
        </w:rPr>
        <w:t>едеральными законами, законами Т</w:t>
      </w:r>
      <w:r w:rsidRPr="007A35D2">
        <w:rPr>
          <w:rFonts w:ascii="Times New Roman" w:hAnsi="Times New Roman"/>
          <w:sz w:val="28"/>
          <w:szCs w:val="28"/>
        </w:rPr>
        <w:t xml:space="preserve">верской области, настоящим </w:t>
      </w:r>
      <w:r>
        <w:rPr>
          <w:rFonts w:ascii="Times New Roman" w:hAnsi="Times New Roman"/>
          <w:sz w:val="28"/>
          <w:szCs w:val="28"/>
        </w:rPr>
        <w:t>Р</w:t>
      </w:r>
      <w:r w:rsidRPr="007A35D2">
        <w:rPr>
          <w:rFonts w:ascii="Times New Roman" w:hAnsi="Times New Roman"/>
          <w:sz w:val="28"/>
          <w:szCs w:val="28"/>
        </w:rPr>
        <w:t xml:space="preserve">егламентом и распределением обязанностей в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b/>
          <w:sz w:val="28"/>
          <w:szCs w:val="28"/>
        </w:rPr>
        <w:t>Статья 1</w:t>
      </w:r>
      <w:r w:rsidR="004D1921">
        <w:rPr>
          <w:rFonts w:ascii="Times New Roman" w:hAnsi="Times New Roman"/>
          <w:b/>
          <w:sz w:val="28"/>
          <w:szCs w:val="28"/>
        </w:rPr>
        <w:t>5</w:t>
      </w:r>
      <w:r w:rsidRPr="007A35D2">
        <w:rPr>
          <w:rFonts w:ascii="Times New Roman" w:hAnsi="Times New Roman"/>
          <w:sz w:val="28"/>
          <w:szCs w:val="28"/>
        </w:rPr>
        <w:t xml:space="preserve">. Заместитель председателя </w:t>
      </w:r>
      <w:r>
        <w:rPr>
          <w:rFonts w:ascii="Times New Roman" w:hAnsi="Times New Roman"/>
          <w:sz w:val="28"/>
          <w:szCs w:val="28"/>
        </w:rPr>
        <w:t>К</w:t>
      </w:r>
      <w:r w:rsidRPr="007A35D2">
        <w:rPr>
          <w:rFonts w:ascii="Times New Roman" w:hAnsi="Times New Roman"/>
          <w:sz w:val="28"/>
          <w:szCs w:val="28"/>
        </w:rPr>
        <w:t>омиссии:</w:t>
      </w:r>
    </w:p>
    <w:p w:rsidR="00105C27"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1) </w:t>
      </w:r>
      <w:r>
        <w:rPr>
          <w:rFonts w:ascii="Times New Roman" w:hAnsi="Times New Roman"/>
          <w:sz w:val="28"/>
          <w:szCs w:val="28"/>
        </w:rPr>
        <w:t>замещает председателя Комиссии в его отсутствие;</w:t>
      </w:r>
    </w:p>
    <w:p w:rsidR="00105C27"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2) принимает участие в разработке перспективных и текущих планов работы Комиссии в пределах своих полномочий;</w:t>
      </w:r>
    </w:p>
    <w:p w:rsidR="00105C27" w:rsidRPr="00275924" w:rsidRDefault="00105C27" w:rsidP="008B6F32">
      <w:pPr>
        <w:pStyle w:val="ConsNormal"/>
        <w:widowControl/>
        <w:spacing w:line="276" w:lineRule="auto"/>
        <w:jc w:val="both"/>
        <w:rPr>
          <w:rFonts w:ascii="Times New Roman" w:hAnsi="Times New Roman"/>
          <w:sz w:val="28"/>
          <w:szCs w:val="28"/>
        </w:rPr>
      </w:pPr>
      <w:r w:rsidRPr="00275924">
        <w:rPr>
          <w:rFonts w:ascii="Times New Roman" w:hAnsi="Times New Roman"/>
          <w:sz w:val="28"/>
          <w:szCs w:val="28"/>
        </w:rPr>
        <w:t xml:space="preserve">3) принимает участие </w:t>
      </w:r>
      <w:r>
        <w:rPr>
          <w:rFonts w:ascii="Times New Roman" w:hAnsi="Times New Roman"/>
          <w:sz w:val="28"/>
          <w:szCs w:val="28"/>
        </w:rPr>
        <w:t>в реализации мероприятий региональных</w:t>
      </w:r>
      <w:r w:rsidRPr="00275924">
        <w:rPr>
          <w:rFonts w:ascii="Times New Roman" w:hAnsi="Times New Roman"/>
          <w:sz w:val="28"/>
          <w:szCs w:val="28"/>
        </w:rPr>
        <w:t xml:space="preserve"> и территориальн</w:t>
      </w:r>
      <w:r>
        <w:rPr>
          <w:rFonts w:ascii="Times New Roman" w:hAnsi="Times New Roman"/>
          <w:sz w:val="28"/>
          <w:szCs w:val="28"/>
        </w:rPr>
        <w:t>ых</w:t>
      </w:r>
      <w:r w:rsidRPr="00275924">
        <w:rPr>
          <w:rFonts w:ascii="Times New Roman" w:hAnsi="Times New Roman"/>
          <w:sz w:val="28"/>
          <w:szCs w:val="28"/>
        </w:rPr>
        <w:t xml:space="preserve"> программ повышения правовой культуры организаторов и участников выборов, в разработк</w:t>
      </w:r>
      <w:r>
        <w:rPr>
          <w:rFonts w:ascii="Times New Roman" w:hAnsi="Times New Roman"/>
          <w:sz w:val="28"/>
          <w:szCs w:val="28"/>
        </w:rPr>
        <w:t>е соответствующих программ, осуществляет руководство клубом молодых избирателей, образованном при Комиссии</w:t>
      </w:r>
      <w:r w:rsidRPr="00275924">
        <w:rPr>
          <w:rFonts w:ascii="Times New Roman" w:hAnsi="Times New Roman"/>
          <w:sz w:val="28"/>
          <w:szCs w:val="28"/>
        </w:rPr>
        <w:t>;</w:t>
      </w:r>
    </w:p>
    <w:p w:rsidR="00105C27" w:rsidRPr="007A35D2" w:rsidRDefault="00105C27" w:rsidP="008B6F32">
      <w:pPr>
        <w:pStyle w:val="ConsNormal"/>
        <w:widowControl/>
        <w:spacing w:line="276" w:lineRule="auto"/>
        <w:ind w:firstLine="708"/>
        <w:jc w:val="both"/>
        <w:rPr>
          <w:rFonts w:ascii="Times New Roman" w:hAnsi="Times New Roman"/>
          <w:sz w:val="28"/>
          <w:szCs w:val="28"/>
        </w:rPr>
      </w:pPr>
      <w:r w:rsidRPr="00606001">
        <w:rPr>
          <w:rFonts w:ascii="Times New Roman" w:hAnsi="Times New Roman"/>
          <w:sz w:val="28"/>
          <w:szCs w:val="28"/>
        </w:rPr>
        <w:t>4) по поручению</w:t>
      </w:r>
      <w:r w:rsidRPr="007A35D2">
        <w:rPr>
          <w:rFonts w:ascii="Times New Roman" w:hAnsi="Times New Roman"/>
          <w:sz w:val="28"/>
          <w:szCs w:val="28"/>
        </w:rPr>
        <w:t xml:space="preserve"> председателя </w:t>
      </w:r>
      <w:r>
        <w:rPr>
          <w:rFonts w:ascii="Times New Roman" w:hAnsi="Times New Roman"/>
          <w:sz w:val="28"/>
          <w:szCs w:val="28"/>
        </w:rPr>
        <w:t>К</w:t>
      </w:r>
      <w:r w:rsidRPr="007A35D2">
        <w:rPr>
          <w:rFonts w:ascii="Times New Roman" w:hAnsi="Times New Roman"/>
          <w:sz w:val="28"/>
          <w:szCs w:val="28"/>
        </w:rPr>
        <w:t>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105C27" w:rsidRPr="007A35D2" w:rsidRDefault="00105C27" w:rsidP="008B6F32">
      <w:pPr>
        <w:pStyle w:val="ConsNormal"/>
        <w:widowControl/>
        <w:spacing w:line="276" w:lineRule="auto"/>
        <w:ind w:firstLine="708"/>
        <w:jc w:val="both"/>
        <w:rPr>
          <w:rFonts w:ascii="Times New Roman" w:hAnsi="Times New Roman"/>
          <w:sz w:val="28"/>
          <w:szCs w:val="28"/>
        </w:rPr>
      </w:pPr>
      <w:r w:rsidRPr="007A35D2">
        <w:rPr>
          <w:rFonts w:ascii="Times New Roman" w:hAnsi="Times New Roman"/>
          <w:sz w:val="28"/>
          <w:szCs w:val="28"/>
        </w:rPr>
        <w:t xml:space="preserve">5) </w:t>
      </w:r>
      <w:r>
        <w:rPr>
          <w:rFonts w:ascii="Times New Roman" w:hAnsi="Times New Roman"/>
          <w:sz w:val="28"/>
          <w:szCs w:val="28"/>
        </w:rPr>
        <w:t>является руководителем Контрольно-ревизионной службы при Комиссии;</w:t>
      </w:r>
    </w:p>
    <w:p w:rsidR="00105C27" w:rsidRPr="007A35D2" w:rsidRDefault="00105C27" w:rsidP="008B6F32">
      <w:pPr>
        <w:pStyle w:val="ConsNormal"/>
        <w:widowControl/>
        <w:spacing w:line="276" w:lineRule="auto"/>
        <w:ind w:firstLine="708"/>
        <w:jc w:val="both"/>
        <w:rPr>
          <w:rFonts w:ascii="Times New Roman" w:hAnsi="Times New Roman"/>
          <w:sz w:val="28"/>
          <w:szCs w:val="28"/>
        </w:rPr>
      </w:pPr>
      <w:r>
        <w:rPr>
          <w:rFonts w:ascii="Times New Roman" w:hAnsi="Times New Roman"/>
          <w:sz w:val="28"/>
          <w:szCs w:val="28"/>
        </w:rPr>
        <w:t>6</w:t>
      </w:r>
      <w:r w:rsidRPr="007A35D2">
        <w:rPr>
          <w:rFonts w:ascii="Times New Roman" w:hAnsi="Times New Roman"/>
          <w:sz w:val="28"/>
          <w:szCs w:val="28"/>
        </w:rPr>
        <w:t xml:space="preserve">) </w:t>
      </w:r>
      <w:r>
        <w:rPr>
          <w:rFonts w:ascii="Times New Roman" w:hAnsi="Times New Roman"/>
          <w:sz w:val="28"/>
          <w:szCs w:val="28"/>
        </w:rPr>
        <w:t xml:space="preserve">в период выборов </w:t>
      </w:r>
      <w:r w:rsidRPr="007A35D2">
        <w:rPr>
          <w:rFonts w:ascii="Times New Roman" w:hAnsi="Times New Roman"/>
          <w:sz w:val="28"/>
          <w:szCs w:val="28"/>
        </w:rPr>
        <w:t>организует работу</w:t>
      </w:r>
      <w:r>
        <w:rPr>
          <w:rFonts w:ascii="Times New Roman" w:hAnsi="Times New Roman"/>
          <w:sz w:val="28"/>
          <w:szCs w:val="28"/>
        </w:rPr>
        <w:t xml:space="preserve"> </w:t>
      </w:r>
      <w:r w:rsidRPr="007A35D2">
        <w:rPr>
          <w:rFonts w:ascii="Times New Roman" w:hAnsi="Times New Roman"/>
          <w:sz w:val="28"/>
          <w:szCs w:val="28"/>
        </w:rPr>
        <w:t>по</w:t>
      </w:r>
      <w:r>
        <w:rPr>
          <w:rFonts w:ascii="Times New Roman" w:hAnsi="Times New Roman"/>
          <w:sz w:val="28"/>
          <w:szCs w:val="28"/>
        </w:rPr>
        <w:t xml:space="preserve"> приему и проверке финансовых отчетов кандидатов, избирательных объединений, </w:t>
      </w:r>
      <w:r>
        <w:rPr>
          <w:rFonts w:ascii="Times New Roman" w:hAnsi="Times New Roman"/>
          <w:sz w:val="28"/>
          <w:szCs w:val="28"/>
        </w:rPr>
        <w:lastRenderedPageBreak/>
        <w:t>инициативных групп</w:t>
      </w:r>
      <w:r w:rsidRPr="007A35D2">
        <w:rPr>
          <w:rFonts w:ascii="Times New Roman" w:hAnsi="Times New Roman"/>
          <w:sz w:val="28"/>
          <w:szCs w:val="28"/>
        </w:rPr>
        <w:t xml:space="preserve"> по проведению референдума</w:t>
      </w:r>
      <w:r>
        <w:rPr>
          <w:rFonts w:ascii="Times New Roman" w:hAnsi="Times New Roman"/>
          <w:sz w:val="28"/>
          <w:szCs w:val="28"/>
        </w:rPr>
        <w:t xml:space="preserve"> и иных групп участников референдума</w:t>
      </w:r>
      <w:r w:rsidRPr="007A35D2">
        <w:rPr>
          <w:rFonts w:ascii="Times New Roman" w:hAnsi="Times New Roman"/>
          <w:sz w:val="28"/>
          <w:szCs w:val="28"/>
        </w:rPr>
        <w:t xml:space="preserve">, </w:t>
      </w:r>
      <w:r w:rsidR="00E125AF">
        <w:rPr>
          <w:rFonts w:ascii="Times New Roman" w:hAnsi="Times New Roman"/>
          <w:sz w:val="28"/>
          <w:szCs w:val="28"/>
        </w:rPr>
        <w:t>к</w:t>
      </w:r>
      <w:r>
        <w:rPr>
          <w:rFonts w:ascii="Times New Roman" w:hAnsi="Times New Roman"/>
          <w:sz w:val="28"/>
          <w:szCs w:val="28"/>
        </w:rPr>
        <w:t xml:space="preserve">онтролю за источниками поступления, учетом и использованием денежных средств избирательных фондов, фондов для участия в референдуме </w:t>
      </w:r>
      <w:r w:rsidRPr="007A35D2">
        <w:rPr>
          <w:rFonts w:ascii="Times New Roman" w:hAnsi="Times New Roman"/>
          <w:sz w:val="28"/>
          <w:szCs w:val="28"/>
        </w:rPr>
        <w:t>и т.д.;</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7</w:t>
      </w:r>
      <w:r w:rsidRPr="007A35D2">
        <w:rPr>
          <w:rFonts w:ascii="Times New Roman" w:hAnsi="Times New Roman"/>
          <w:sz w:val="28"/>
          <w:szCs w:val="28"/>
        </w:rPr>
        <w:t xml:space="preserve">) осуществляет иные полномочия в соответствии настоящим </w:t>
      </w:r>
      <w:r>
        <w:rPr>
          <w:rFonts w:ascii="Times New Roman" w:hAnsi="Times New Roman"/>
          <w:sz w:val="28"/>
          <w:szCs w:val="28"/>
        </w:rPr>
        <w:t>Р</w:t>
      </w:r>
      <w:r w:rsidRPr="007A35D2">
        <w:rPr>
          <w:rFonts w:ascii="Times New Roman" w:hAnsi="Times New Roman"/>
          <w:sz w:val="28"/>
          <w:szCs w:val="28"/>
        </w:rPr>
        <w:t xml:space="preserve">егламентом и распределением обязанностей в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ind w:firstLine="709"/>
        <w:jc w:val="both"/>
        <w:rPr>
          <w:rFonts w:ascii="Times New Roman" w:hAnsi="Times New Roman"/>
          <w:sz w:val="28"/>
          <w:szCs w:val="28"/>
        </w:rPr>
      </w:pPr>
      <w:r w:rsidRPr="007A35D2">
        <w:rPr>
          <w:rFonts w:ascii="Times New Roman" w:hAnsi="Times New Roman"/>
          <w:sz w:val="28"/>
          <w:szCs w:val="28"/>
        </w:rPr>
        <w:t xml:space="preserve">Заместитель председателя </w:t>
      </w:r>
      <w:r>
        <w:rPr>
          <w:rFonts w:ascii="Times New Roman" w:hAnsi="Times New Roman"/>
          <w:sz w:val="28"/>
          <w:szCs w:val="28"/>
        </w:rPr>
        <w:t>К</w:t>
      </w:r>
      <w:r w:rsidRPr="007A35D2">
        <w:rPr>
          <w:rFonts w:ascii="Times New Roman" w:hAnsi="Times New Roman"/>
          <w:sz w:val="28"/>
          <w:szCs w:val="28"/>
        </w:rPr>
        <w:t xml:space="preserve">омиссии </w:t>
      </w:r>
      <w:r>
        <w:rPr>
          <w:rFonts w:ascii="Times New Roman" w:hAnsi="Times New Roman"/>
          <w:sz w:val="28"/>
          <w:szCs w:val="28"/>
        </w:rPr>
        <w:t>дае</w:t>
      </w:r>
      <w:r w:rsidRPr="007A35D2">
        <w:rPr>
          <w:rFonts w:ascii="Times New Roman" w:hAnsi="Times New Roman"/>
          <w:sz w:val="28"/>
          <w:szCs w:val="28"/>
        </w:rPr>
        <w:t>т поручения</w:t>
      </w:r>
      <w:r>
        <w:rPr>
          <w:rFonts w:ascii="Times New Roman" w:hAnsi="Times New Roman"/>
          <w:sz w:val="28"/>
          <w:szCs w:val="28"/>
        </w:rPr>
        <w:t xml:space="preserve"> членам Комиссии</w:t>
      </w:r>
      <w:r w:rsidRPr="007A35D2">
        <w:rPr>
          <w:rFonts w:ascii="Times New Roman" w:hAnsi="Times New Roman"/>
          <w:sz w:val="28"/>
          <w:szCs w:val="28"/>
        </w:rPr>
        <w:t xml:space="preserve"> в пределах своей компетенции.</w:t>
      </w:r>
    </w:p>
    <w:p w:rsidR="00105C27" w:rsidRPr="007A35D2" w:rsidRDefault="00105C27" w:rsidP="008B6F32">
      <w:pPr>
        <w:pStyle w:val="ConsNormal"/>
        <w:widowControl/>
        <w:tabs>
          <w:tab w:val="left" w:pos="5325"/>
        </w:tabs>
        <w:spacing w:line="276" w:lineRule="auto"/>
        <w:jc w:val="both"/>
        <w:rPr>
          <w:rFonts w:ascii="Times New Roman" w:hAnsi="Times New Roman"/>
          <w:sz w:val="28"/>
          <w:szCs w:val="28"/>
        </w:rPr>
      </w:pPr>
      <w:r w:rsidRPr="007A35D2">
        <w:rPr>
          <w:rFonts w:ascii="Times New Roman" w:hAnsi="Times New Roman"/>
          <w:b/>
          <w:sz w:val="28"/>
          <w:szCs w:val="28"/>
        </w:rPr>
        <w:t xml:space="preserve">Статья </w:t>
      </w:r>
      <w:r>
        <w:rPr>
          <w:rFonts w:ascii="Times New Roman" w:hAnsi="Times New Roman"/>
          <w:b/>
          <w:sz w:val="28"/>
          <w:szCs w:val="28"/>
        </w:rPr>
        <w:t>1</w:t>
      </w:r>
      <w:r w:rsidR="00E125AF">
        <w:rPr>
          <w:rFonts w:ascii="Times New Roman" w:hAnsi="Times New Roman"/>
          <w:b/>
          <w:sz w:val="28"/>
          <w:szCs w:val="28"/>
        </w:rPr>
        <w:t>6</w:t>
      </w:r>
      <w:r w:rsidRPr="007A35D2">
        <w:rPr>
          <w:rFonts w:ascii="Times New Roman" w:hAnsi="Times New Roman"/>
          <w:b/>
          <w:sz w:val="28"/>
          <w:szCs w:val="28"/>
        </w:rPr>
        <w:t xml:space="preserve">. </w:t>
      </w:r>
      <w:r w:rsidRPr="007A35D2">
        <w:rPr>
          <w:rFonts w:ascii="Times New Roman" w:hAnsi="Times New Roman"/>
          <w:sz w:val="28"/>
          <w:szCs w:val="28"/>
        </w:rPr>
        <w:t xml:space="preserve">Секретарь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1) </w:t>
      </w:r>
      <w:r>
        <w:rPr>
          <w:rFonts w:ascii="Times New Roman" w:hAnsi="Times New Roman"/>
          <w:sz w:val="28"/>
          <w:szCs w:val="28"/>
        </w:rPr>
        <w:t>организует подготовку заседаний</w:t>
      </w:r>
      <w:r w:rsidRPr="007A35D2">
        <w:rPr>
          <w:rFonts w:ascii="Times New Roman" w:hAnsi="Times New Roman"/>
          <w:sz w:val="28"/>
          <w:szCs w:val="28"/>
        </w:rPr>
        <w:t xml:space="preserve"> </w:t>
      </w:r>
      <w:r>
        <w:rPr>
          <w:rFonts w:ascii="Times New Roman" w:hAnsi="Times New Roman"/>
          <w:sz w:val="28"/>
          <w:szCs w:val="28"/>
        </w:rPr>
        <w:t>К</w:t>
      </w:r>
      <w:r w:rsidRPr="007A35D2">
        <w:rPr>
          <w:rFonts w:ascii="Times New Roman" w:hAnsi="Times New Roman"/>
          <w:sz w:val="28"/>
          <w:szCs w:val="28"/>
        </w:rPr>
        <w:t>омиссии</w:t>
      </w:r>
      <w:r>
        <w:rPr>
          <w:rFonts w:ascii="Times New Roman" w:hAnsi="Times New Roman"/>
          <w:sz w:val="28"/>
          <w:szCs w:val="28"/>
        </w:rPr>
        <w:t>, вносимых на рассмотрение Комиссии материалов</w:t>
      </w:r>
      <w:r w:rsidRPr="007A35D2">
        <w:rPr>
          <w:rFonts w:ascii="Times New Roman" w:hAnsi="Times New Roman"/>
          <w:sz w:val="28"/>
          <w:szCs w:val="28"/>
        </w:rPr>
        <w:t>;</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2) </w:t>
      </w:r>
      <w:r>
        <w:rPr>
          <w:rFonts w:ascii="Times New Roman" w:hAnsi="Times New Roman"/>
          <w:sz w:val="28"/>
          <w:szCs w:val="28"/>
        </w:rPr>
        <w:t>организует работу по документационному обеспечению Комиссии, в том числе, обеспечивает доведение решений и иных материалов Комиссии до сведения членов Комиссии, нижестоящих избирательных комиссий, комиссий референдума,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3) </w:t>
      </w:r>
      <w:r>
        <w:rPr>
          <w:rFonts w:ascii="Times New Roman" w:hAnsi="Times New Roman"/>
          <w:sz w:val="28"/>
          <w:szCs w:val="28"/>
        </w:rPr>
        <w:t>подписывает постановления Комиссии и протоколы заседаний Комиссии</w:t>
      </w:r>
      <w:r w:rsidRPr="007A35D2">
        <w:rPr>
          <w:rFonts w:ascii="Times New Roman" w:hAnsi="Times New Roman"/>
          <w:sz w:val="28"/>
          <w:szCs w:val="28"/>
        </w:rPr>
        <w:t>;</w:t>
      </w:r>
    </w:p>
    <w:p w:rsidR="00105C27" w:rsidRPr="007A35D2" w:rsidRDefault="00105C27" w:rsidP="008B6F32">
      <w:pPr>
        <w:pStyle w:val="ConsNormal"/>
        <w:widowControl/>
        <w:spacing w:line="276" w:lineRule="auto"/>
        <w:jc w:val="both"/>
        <w:rPr>
          <w:rFonts w:ascii="Times New Roman" w:hAnsi="Times New Roman"/>
          <w:sz w:val="28"/>
          <w:szCs w:val="28"/>
        </w:rPr>
      </w:pPr>
      <w:r w:rsidRPr="00520122">
        <w:rPr>
          <w:rFonts w:ascii="Times New Roman" w:hAnsi="Times New Roman"/>
          <w:sz w:val="28"/>
          <w:szCs w:val="28"/>
        </w:rPr>
        <w:t>4) по</w:t>
      </w:r>
      <w:r w:rsidRPr="007A35D2">
        <w:rPr>
          <w:rFonts w:ascii="Times New Roman" w:hAnsi="Times New Roman"/>
          <w:sz w:val="28"/>
          <w:szCs w:val="28"/>
        </w:rPr>
        <w:t xml:space="preserve"> согласованию с председателем </w:t>
      </w:r>
      <w:r>
        <w:rPr>
          <w:rFonts w:ascii="Times New Roman" w:hAnsi="Times New Roman"/>
          <w:sz w:val="28"/>
          <w:szCs w:val="28"/>
        </w:rPr>
        <w:t>К</w:t>
      </w:r>
      <w:r w:rsidRPr="007A35D2">
        <w:rPr>
          <w:rFonts w:ascii="Times New Roman" w:hAnsi="Times New Roman"/>
          <w:sz w:val="28"/>
          <w:szCs w:val="28"/>
        </w:rPr>
        <w:t xml:space="preserve">омиссии обеспечивает передачу документов </w:t>
      </w:r>
      <w:r>
        <w:rPr>
          <w:rFonts w:ascii="Times New Roman" w:hAnsi="Times New Roman"/>
          <w:sz w:val="28"/>
          <w:szCs w:val="28"/>
        </w:rPr>
        <w:t>К</w:t>
      </w:r>
      <w:r w:rsidRPr="007A35D2">
        <w:rPr>
          <w:rFonts w:ascii="Times New Roman" w:hAnsi="Times New Roman"/>
          <w:sz w:val="28"/>
          <w:szCs w:val="28"/>
        </w:rPr>
        <w:t>омиссии, нижестоящих комиссий в архив</w:t>
      </w:r>
      <w:r>
        <w:rPr>
          <w:rFonts w:ascii="Times New Roman" w:hAnsi="Times New Roman"/>
          <w:sz w:val="28"/>
          <w:szCs w:val="28"/>
        </w:rPr>
        <w:t xml:space="preserve"> и вышестоящие избирательные комиссии</w:t>
      </w:r>
      <w:r w:rsidRPr="007A35D2">
        <w:rPr>
          <w:rFonts w:ascii="Times New Roman" w:hAnsi="Times New Roman"/>
          <w:sz w:val="28"/>
          <w:szCs w:val="28"/>
        </w:rPr>
        <w:t>;</w:t>
      </w:r>
    </w:p>
    <w:p w:rsidR="00105C27"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sz w:val="28"/>
          <w:szCs w:val="28"/>
        </w:rPr>
        <w:t xml:space="preserve">5) </w:t>
      </w:r>
      <w:r>
        <w:rPr>
          <w:rFonts w:ascii="Times New Roman" w:hAnsi="Times New Roman"/>
          <w:sz w:val="28"/>
          <w:szCs w:val="28"/>
        </w:rPr>
        <w:t>в период подготовки и п</w:t>
      </w:r>
      <w:r w:rsidR="00E33F60">
        <w:rPr>
          <w:rFonts w:ascii="Times New Roman" w:hAnsi="Times New Roman"/>
          <w:sz w:val="28"/>
          <w:szCs w:val="28"/>
        </w:rPr>
        <w:t>роведения выборов, референдумов</w:t>
      </w:r>
      <w:r>
        <w:rPr>
          <w:rFonts w:ascii="Times New Roman" w:hAnsi="Times New Roman"/>
          <w:sz w:val="28"/>
          <w:szCs w:val="28"/>
        </w:rPr>
        <w:t xml:space="preserve">  организует работу по составлению и уточнению списков избир</w:t>
      </w:r>
      <w:r w:rsidR="00E125AF">
        <w:rPr>
          <w:rFonts w:ascii="Times New Roman" w:hAnsi="Times New Roman"/>
          <w:sz w:val="28"/>
          <w:szCs w:val="28"/>
        </w:rPr>
        <w:t>ателей, участников референдума</w:t>
      </w:r>
      <w:r>
        <w:rPr>
          <w:rFonts w:ascii="Times New Roman" w:hAnsi="Times New Roman"/>
          <w:sz w:val="28"/>
          <w:szCs w:val="28"/>
        </w:rPr>
        <w:t>;</w:t>
      </w:r>
    </w:p>
    <w:p w:rsidR="00105C27"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6) в период подготовки и п</w:t>
      </w:r>
      <w:r w:rsidR="00E33F60">
        <w:rPr>
          <w:rFonts w:ascii="Times New Roman" w:hAnsi="Times New Roman"/>
          <w:sz w:val="28"/>
          <w:szCs w:val="28"/>
        </w:rPr>
        <w:t>роведения выборов, референдумов</w:t>
      </w:r>
      <w:r>
        <w:rPr>
          <w:rFonts w:ascii="Times New Roman" w:hAnsi="Times New Roman"/>
          <w:sz w:val="28"/>
          <w:szCs w:val="28"/>
        </w:rPr>
        <w:t xml:space="preserve">  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комиссиями референдума и передачу их в Комиссию, а также координирует работу по разработке и изготовлению избирательных документов, документов референдума;</w:t>
      </w:r>
    </w:p>
    <w:p w:rsidR="00105C27" w:rsidRDefault="00105C27" w:rsidP="008B6F32">
      <w:pPr>
        <w:pStyle w:val="ConsNormal"/>
        <w:widowControl/>
        <w:spacing w:line="276" w:lineRule="auto"/>
        <w:ind w:firstLine="708"/>
        <w:jc w:val="both"/>
        <w:rPr>
          <w:rFonts w:ascii="Times New Roman" w:hAnsi="Times New Roman"/>
          <w:sz w:val="28"/>
          <w:szCs w:val="28"/>
        </w:rPr>
      </w:pPr>
      <w:r>
        <w:rPr>
          <w:rFonts w:ascii="Times New Roman" w:hAnsi="Times New Roman"/>
          <w:sz w:val="28"/>
          <w:szCs w:val="28"/>
        </w:rPr>
        <w:t>7) в период подготовки и п</w:t>
      </w:r>
      <w:r w:rsidR="00E33F60">
        <w:rPr>
          <w:rFonts w:ascii="Times New Roman" w:hAnsi="Times New Roman"/>
          <w:sz w:val="28"/>
          <w:szCs w:val="28"/>
        </w:rPr>
        <w:t>роведения выборов, референдумов</w:t>
      </w:r>
      <w:r>
        <w:rPr>
          <w:rFonts w:ascii="Times New Roman" w:hAnsi="Times New Roman"/>
          <w:sz w:val="28"/>
          <w:szCs w:val="28"/>
        </w:rPr>
        <w:t xml:space="preserve"> ведет учет рабочего времени членов Комиссии;</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8</w:t>
      </w:r>
      <w:r w:rsidRPr="007A35D2">
        <w:rPr>
          <w:rFonts w:ascii="Times New Roman" w:hAnsi="Times New Roman"/>
          <w:sz w:val="28"/>
          <w:szCs w:val="28"/>
        </w:rPr>
        <w:t>) да</w:t>
      </w:r>
      <w:r>
        <w:rPr>
          <w:rFonts w:ascii="Times New Roman" w:hAnsi="Times New Roman"/>
          <w:sz w:val="28"/>
          <w:szCs w:val="28"/>
        </w:rPr>
        <w:t>е</w:t>
      </w:r>
      <w:r w:rsidRPr="007A35D2">
        <w:rPr>
          <w:rFonts w:ascii="Times New Roman" w:hAnsi="Times New Roman"/>
          <w:sz w:val="28"/>
          <w:szCs w:val="28"/>
        </w:rPr>
        <w:t xml:space="preserve">т поручения членам </w:t>
      </w:r>
      <w:r>
        <w:rPr>
          <w:rFonts w:ascii="Times New Roman" w:hAnsi="Times New Roman"/>
          <w:sz w:val="28"/>
          <w:szCs w:val="28"/>
        </w:rPr>
        <w:t>К</w:t>
      </w:r>
      <w:r w:rsidRPr="007A35D2">
        <w:rPr>
          <w:rFonts w:ascii="Times New Roman" w:hAnsi="Times New Roman"/>
          <w:sz w:val="28"/>
          <w:szCs w:val="28"/>
        </w:rPr>
        <w:t>омиссии в пределах своей компетенции;</w:t>
      </w:r>
    </w:p>
    <w:p w:rsidR="00105C27" w:rsidRPr="007A35D2" w:rsidRDefault="00105C27" w:rsidP="008B6F32">
      <w:pPr>
        <w:pStyle w:val="ConsNormal"/>
        <w:widowControl/>
        <w:spacing w:line="276" w:lineRule="auto"/>
        <w:jc w:val="both"/>
        <w:rPr>
          <w:rFonts w:ascii="Times New Roman" w:hAnsi="Times New Roman"/>
          <w:sz w:val="28"/>
          <w:szCs w:val="28"/>
        </w:rPr>
      </w:pPr>
      <w:r>
        <w:rPr>
          <w:rFonts w:ascii="Times New Roman" w:hAnsi="Times New Roman"/>
          <w:sz w:val="28"/>
          <w:szCs w:val="28"/>
        </w:rPr>
        <w:t>9</w:t>
      </w:r>
      <w:r w:rsidRPr="007A35D2">
        <w:rPr>
          <w:rFonts w:ascii="Times New Roman" w:hAnsi="Times New Roman"/>
          <w:sz w:val="28"/>
          <w:szCs w:val="28"/>
        </w:rPr>
        <w:t xml:space="preserve">) осуществляет иные  полномочия в соответствии с настоящим </w:t>
      </w:r>
      <w:r>
        <w:rPr>
          <w:rFonts w:ascii="Times New Roman" w:hAnsi="Times New Roman"/>
          <w:sz w:val="28"/>
          <w:szCs w:val="28"/>
        </w:rPr>
        <w:t>Р</w:t>
      </w:r>
      <w:r w:rsidRPr="007A35D2">
        <w:rPr>
          <w:rFonts w:ascii="Times New Roman" w:hAnsi="Times New Roman"/>
          <w:sz w:val="28"/>
          <w:szCs w:val="28"/>
        </w:rPr>
        <w:t xml:space="preserve">егламентом и распределением обязанностей в </w:t>
      </w:r>
      <w:r>
        <w:rPr>
          <w:rFonts w:ascii="Times New Roman" w:hAnsi="Times New Roman"/>
          <w:sz w:val="28"/>
          <w:szCs w:val="28"/>
        </w:rPr>
        <w:t>К</w:t>
      </w:r>
      <w:r w:rsidRPr="007A35D2">
        <w:rPr>
          <w:rFonts w:ascii="Times New Roman" w:hAnsi="Times New Roman"/>
          <w:sz w:val="28"/>
          <w:szCs w:val="28"/>
        </w:rPr>
        <w:t>омиссии.</w:t>
      </w:r>
    </w:p>
    <w:p w:rsidR="00105C27" w:rsidRPr="007A35D2" w:rsidRDefault="00105C27" w:rsidP="008B6F32">
      <w:pPr>
        <w:pStyle w:val="ConsNormal"/>
        <w:widowControl/>
        <w:spacing w:line="276" w:lineRule="auto"/>
        <w:jc w:val="both"/>
        <w:rPr>
          <w:rFonts w:ascii="Times New Roman" w:hAnsi="Times New Roman"/>
          <w:sz w:val="28"/>
          <w:szCs w:val="28"/>
        </w:rPr>
      </w:pPr>
      <w:r w:rsidRPr="007A35D2">
        <w:rPr>
          <w:rFonts w:ascii="Times New Roman" w:hAnsi="Times New Roman"/>
          <w:b/>
          <w:sz w:val="28"/>
        </w:rPr>
        <w:lastRenderedPageBreak/>
        <w:t xml:space="preserve">Статья </w:t>
      </w:r>
      <w:r>
        <w:rPr>
          <w:rFonts w:ascii="Times New Roman" w:hAnsi="Times New Roman"/>
          <w:b/>
          <w:sz w:val="28"/>
        </w:rPr>
        <w:t>1</w:t>
      </w:r>
      <w:r w:rsidR="00C9128A">
        <w:rPr>
          <w:rFonts w:ascii="Times New Roman" w:hAnsi="Times New Roman"/>
          <w:b/>
          <w:sz w:val="28"/>
        </w:rPr>
        <w:t>7</w:t>
      </w:r>
      <w:r w:rsidRPr="007A35D2">
        <w:rPr>
          <w:rFonts w:ascii="Times New Roman" w:hAnsi="Times New Roman"/>
          <w:b/>
          <w:sz w:val="28"/>
        </w:rPr>
        <w:t>.</w:t>
      </w:r>
      <w:r w:rsidRPr="007A35D2">
        <w:rPr>
          <w:rFonts w:ascii="Times New Roman" w:hAnsi="Times New Roman"/>
          <w:sz w:val="28"/>
        </w:rPr>
        <w:t xml:space="preserve"> В случае временного отсутствия заместителя председателя </w:t>
      </w:r>
      <w:r>
        <w:rPr>
          <w:rFonts w:ascii="Times New Roman" w:hAnsi="Times New Roman"/>
          <w:sz w:val="28"/>
        </w:rPr>
        <w:t>К</w:t>
      </w:r>
      <w:r w:rsidRPr="007A35D2">
        <w:rPr>
          <w:rFonts w:ascii="Times New Roman" w:hAnsi="Times New Roman"/>
          <w:sz w:val="28"/>
        </w:rPr>
        <w:t xml:space="preserve">омиссии, секретаря </w:t>
      </w:r>
      <w:r>
        <w:rPr>
          <w:rFonts w:ascii="Times New Roman" w:hAnsi="Times New Roman"/>
          <w:sz w:val="28"/>
        </w:rPr>
        <w:t>К</w:t>
      </w:r>
      <w:r w:rsidRPr="007A35D2">
        <w:rPr>
          <w:rFonts w:ascii="Times New Roman" w:hAnsi="Times New Roman"/>
          <w:sz w:val="28"/>
        </w:rPr>
        <w:t xml:space="preserve">омиссии их обязанности могут быть возложены </w:t>
      </w:r>
      <w:r>
        <w:rPr>
          <w:rFonts w:ascii="Times New Roman" w:hAnsi="Times New Roman"/>
          <w:sz w:val="28"/>
        </w:rPr>
        <w:t xml:space="preserve">по </w:t>
      </w:r>
      <w:r w:rsidRPr="007A35D2">
        <w:rPr>
          <w:rFonts w:ascii="Times New Roman" w:hAnsi="Times New Roman"/>
          <w:sz w:val="28"/>
        </w:rPr>
        <w:t>ре</w:t>
      </w:r>
      <w:r>
        <w:rPr>
          <w:rFonts w:ascii="Times New Roman" w:hAnsi="Times New Roman"/>
          <w:sz w:val="28"/>
        </w:rPr>
        <w:t>ше</w:t>
      </w:r>
      <w:r w:rsidRPr="007A35D2">
        <w:rPr>
          <w:rFonts w:ascii="Times New Roman" w:hAnsi="Times New Roman"/>
          <w:sz w:val="28"/>
        </w:rPr>
        <w:t>ни</w:t>
      </w:r>
      <w:r>
        <w:rPr>
          <w:rFonts w:ascii="Times New Roman" w:hAnsi="Times New Roman"/>
          <w:sz w:val="28"/>
        </w:rPr>
        <w:t>ю</w:t>
      </w:r>
      <w:r w:rsidRPr="007A35D2">
        <w:rPr>
          <w:rFonts w:ascii="Times New Roman" w:hAnsi="Times New Roman"/>
          <w:sz w:val="28"/>
        </w:rPr>
        <w:t xml:space="preserve"> </w:t>
      </w:r>
      <w:r>
        <w:rPr>
          <w:rFonts w:ascii="Times New Roman" w:hAnsi="Times New Roman"/>
          <w:sz w:val="28"/>
        </w:rPr>
        <w:t>К</w:t>
      </w:r>
      <w:r w:rsidRPr="007A35D2">
        <w:rPr>
          <w:rFonts w:ascii="Times New Roman" w:hAnsi="Times New Roman"/>
          <w:sz w:val="28"/>
        </w:rPr>
        <w:t xml:space="preserve">омиссии на других членов </w:t>
      </w:r>
      <w:r>
        <w:rPr>
          <w:rFonts w:ascii="Times New Roman" w:hAnsi="Times New Roman"/>
          <w:sz w:val="28"/>
        </w:rPr>
        <w:t>К</w:t>
      </w:r>
      <w:r w:rsidRPr="007A35D2">
        <w:rPr>
          <w:rFonts w:ascii="Times New Roman" w:hAnsi="Times New Roman"/>
          <w:sz w:val="28"/>
        </w:rPr>
        <w:t>омиссии с правом решающего голоса.</w:t>
      </w:r>
      <w:r w:rsidRPr="007A35D2">
        <w:rPr>
          <w:rFonts w:ascii="Times New Roman" w:hAnsi="Times New Roman"/>
          <w:sz w:val="28"/>
          <w:szCs w:val="28"/>
        </w:rPr>
        <w:t xml:space="preserve"> </w:t>
      </w:r>
    </w:p>
    <w:p w:rsidR="00105C27" w:rsidRPr="007A35D2" w:rsidRDefault="00C9128A" w:rsidP="008B6F32">
      <w:pPr>
        <w:tabs>
          <w:tab w:val="left" w:pos="-1134"/>
        </w:tabs>
        <w:spacing w:line="276" w:lineRule="auto"/>
        <w:ind w:firstLine="709"/>
        <w:jc w:val="both"/>
        <w:rPr>
          <w:sz w:val="28"/>
        </w:rPr>
      </w:pPr>
      <w:r>
        <w:rPr>
          <w:b/>
          <w:sz w:val="28"/>
        </w:rPr>
        <w:t>Статья 18</w:t>
      </w:r>
      <w:r w:rsidR="00105C27" w:rsidRPr="007A35D2">
        <w:rPr>
          <w:b/>
          <w:sz w:val="28"/>
        </w:rPr>
        <w:t>.</w:t>
      </w:r>
      <w:r w:rsidR="00105C27" w:rsidRPr="007A35D2">
        <w:rPr>
          <w:sz w:val="28"/>
        </w:rPr>
        <w:t xml:space="preserve"> Председатель </w:t>
      </w:r>
      <w:r w:rsidR="00105C27">
        <w:rPr>
          <w:sz w:val="28"/>
        </w:rPr>
        <w:t>К</w:t>
      </w:r>
      <w:r w:rsidR="00105C27" w:rsidRPr="007A35D2">
        <w:rPr>
          <w:sz w:val="28"/>
        </w:rPr>
        <w:t>омиссии может быть досрочно освобожд</w:t>
      </w:r>
      <w:r w:rsidR="00105C27">
        <w:rPr>
          <w:sz w:val="28"/>
        </w:rPr>
        <w:t>е</w:t>
      </w:r>
      <w:r w:rsidR="00105C27" w:rsidRPr="007A35D2">
        <w:rPr>
          <w:sz w:val="28"/>
        </w:rPr>
        <w:t xml:space="preserve">н от занимаемой должности </w:t>
      </w:r>
      <w:r w:rsidR="00105C27">
        <w:rPr>
          <w:sz w:val="28"/>
        </w:rPr>
        <w:t>и</w:t>
      </w:r>
      <w:r w:rsidR="00105C27" w:rsidRPr="007A35D2">
        <w:rPr>
          <w:sz w:val="28"/>
        </w:rPr>
        <w:t xml:space="preserve">збирательной комиссией </w:t>
      </w:r>
      <w:r w:rsidR="00105C27">
        <w:rPr>
          <w:sz w:val="28"/>
        </w:rPr>
        <w:t>Т</w:t>
      </w:r>
      <w:r w:rsidR="00105C27" w:rsidRPr="007A35D2">
        <w:rPr>
          <w:sz w:val="28"/>
        </w:rPr>
        <w:t>верской области</w:t>
      </w:r>
      <w:r w:rsidR="00105C27">
        <w:rPr>
          <w:sz w:val="28"/>
        </w:rPr>
        <w:t xml:space="preserve"> в порядке и по основаниям, предусмотренным действующим законодательством</w:t>
      </w:r>
      <w:r w:rsidR="00105C27" w:rsidRPr="007A35D2">
        <w:rPr>
          <w:sz w:val="28"/>
        </w:rPr>
        <w:t>.</w:t>
      </w:r>
    </w:p>
    <w:p w:rsidR="00105C27" w:rsidRPr="007A35D2" w:rsidRDefault="00105C27" w:rsidP="008B6F32">
      <w:pPr>
        <w:pStyle w:val="a9"/>
        <w:tabs>
          <w:tab w:val="left" w:pos="-1134"/>
        </w:tabs>
        <w:spacing w:line="276" w:lineRule="auto"/>
        <w:ind w:firstLine="709"/>
      </w:pPr>
      <w:r w:rsidRPr="007A35D2">
        <w:t>Заместитель председателя</w:t>
      </w:r>
      <w:r>
        <w:t xml:space="preserve"> Комиссии</w:t>
      </w:r>
      <w:r w:rsidRPr="007A35D2">
        <w:t xml:space="preserve">, секретарь </w:t>
      </w:r>
      <w:r>
        <w:t>К</w:t>
      </w:r>
      <w:r w:rsidRPr="007A35D2">
        <w:t xml:space="preserve">омиссии могут быть досрочно освобождены от занимаемых должностей на основании решения </w:t>
      </w:r>
      <w:r>
        <w:t>К</w:t>
      </w:r>
      <w:r w:rsidRPr="007A35D2">
        <w:t xml:space="preserve">омиссии, принимаемого большинством голосов от установленного числа членов </w:t>
      </w:r>
      <w:r>
        <w:t>К</w:t>
      </w:r>
      <w:r w:rsidRPr="007A35D2">
        <w:t>омиссии.</w:t>
      </w:r>
    </w:p>
    <w:p w:rsidR="00105C27" w:rsidRPr="007A35D2" w:rsidRDefault="00105C27" w:rsidP="008B6F32">
      <w:pPr>
        <w:tabs>
          <w:tab w:val="left" w:pos="-1134"/>
        </w:tabs>
        <w:spacing w:line="276" w:lineRule="auto"/>
        <w:ind w:firstLine="709"/>
        <w:jc w:val="both"/>
        <w:rPr>
          <w:sz w:val="28"/>
        </w:rPr>
      </w:pPr>
      <w:r w:rsidRPr="007A35D2">
        <w:rPr>
          <w:sz w:val="28"/>
        </w:rPr>
        <w:t xml:space="preserve">Решения об освобождении от должностей заместителя председателя </w:t>
      </w:r>
      <w:r>
        <w:rPr>
          <w:sz w:val="28"/>
        </w:rPr>
        <w:t>К</w:t>
      </w:r>
      <w:r w:rsidRPr="007A35D2">
        <w:rPr>
          <w:sz w:val="28"/>
        </w:rPr>
        <w:t xml:space="preserve">омиссии, секретаря </w:t>
      </w:r>
      <w:r>
        <w:rPr>
          <w:sz w:val="28"/>
        </w:rPr>
        <w:t>К</w:t>
      </w:r>
      <w:r w:rsidRPr="007A35D2">
        <w:rPr>
          <w:sz w:val="28"/>
        </w:rPr>
        <w:t xml:space="preserve">омиссии оформляются </w:t>
      </w:r>
      <w:r>
        <w:rPr>
          <w:sz w:val="28"/>
        </w:rPr>
        <w:t>постановл</w:t>
      </w:r>
      <w:r w:rsidRPr="007A35D2">
        <w:rPr>
          <w:sz w:val="28"/>
        </w:rPr>
        <w:t xml:space="preserve">ениями </w:t>
      </w:r>
      <w:r>
        <w:rPr>
          <w:sz w:val="28"/>
        </w:rPr>
        <w:t>К</w:t>
      </w:r>
      <w:r w:rsidRPr="007A35D2">
        <w:rPr>
          <w:sz w:val="28"/>
        </w:rPr>
        <w:t>омиссии.</w:t>
      </w:r>
    </w:p>
    <w:p w:rsidR="00105C27" w:rsidRPr="007A35D2" w:rsidRDefault="00105C27" w:rsidP="008B6F32">
      <w:pPr>
        <w:tabs>
          <w:tab w:val="left" w:pos="-1134"/>
        </w:tabs>
        <w:spacing w:line="276" w:lineRule="auto"/>
        <w:ind w:firstLine="709"/>
        <w:jc w:val="both"/>
        <w:rPr>
          <w:sz w:val="28"/>
        </w:rPr>
      </w:pPr>
      <w:r w:rsidRPr="007A35D2">
        <w:rPr>
          <w:sz w:val="28"/>
        </w:rPr>
        <w:t xml:space="preserve">В случае досрочного освобождения от должности председателя </w:t>
      </w:r>
      <w:r>
        <w:rPr>
          <w:sz w:val="28"/>
        </w:rPr>
        <w:t>К</w:t>
      </w:r>
      <w:r w:rsidRPr="007A35D2">
        <w:rPr>
          <w:sz w:val="28"/>
        </w:rPr>
        <w:t xml:space="preserve">омиссии его обязанности до назначения нового председателя </w:t>
      </w:r>
      <w:r>
        <w:rPr>
          <w:sz w:val="28"/>
        </w:rPr>
        <w:t>Комиссии по решению избирательной комиссии Тверской области</w:t>
      </w:r>
      <w:r w:rsidRPr="007A35D2">
        <w:rPr>
          <w:sz w:val="28"/>
        </w:rPr>
        <w:t xml:space="preserve"> исполняет заместитель председателя </w:t>
      </w:r>
      <w:r>
        <w:rPr>
          <w:sz w:val="28"/>
        </w:rPr>
        <w:t>К</w:t>
      </w:r>
      <w:r w:rsidRPr="007A35D2">
        <w:rPr>
          <w:sz w:val="28"/>
        </w:rPr>
        <w:t xml:space="preserve">омиссии или секретарь </w:t>
      </w:r>
      <w:r>
        <w:rPr>
          <w:sz w:val="28"/>
        </w:rPr>
        <w:t>К</w:t>
      </w:r>
      <w:r w:rsidRPr="007A35D2">
        <w:rPr>
          <w:sz w:val="28"/>
        </w:rPr>
        <w:t xml:space="preserve">омиссии (при невозможности исполнения полномочий заместителем председателя </w:t>
      </w:r>
      <w:r>
        <w:rPr>
          <w:sz w:val="28"/>
        </w:rPr>
        <w:t>К</w:t>
      </w:r>
      <w:r w:rsidRPr="007A35D2">
        <w:rPr>
          <w:sz w:val="28"/>
        </w:rPr>
        <w:t>омиссии).</w:t>
      </w:r>
    </w:p>
    <w:p w:rsidR="00105C27" w:rsidRPr="007A35D2" w:rsidRDefault="00105C27" w:rsidP="008B6F32">
      <w:pPr>
        <w:tabs>
          <w:tab w:val="left" w:pos="-1134"/>
        </w:tabs>
        <w:spacing w:line="276" w:lineRule="auto"/>
        <w:ind w:firstLine="709"/>
        <w:jc w:val="both"/>
        <w:rPr>
          <w:sz w:val="28"/>
          <w:szCs w:val="28"/>
        </w:rPr>
      </w:pPr>
      <w:r w:rsidRPr="007A35D2">
        <w:rPr>
          <w:sz w:val="28"/>
          <w:szCs w:val="28"/>
        </w:rPr>
        <w:t>В случае досрочного освобождения от должностей заместителя председателя</w:t>
      </w:r>
      <w:r>
        <w:rPr>
          <w:sz w:val="28"/>
          <w:szCs w:val="28"/>
        </w:rPr>
        <w:t xml:space="preserve"> Комиссии, секретаря К</w:t>
      </w:r>
      <w:r w:rsidRPr="007A35D2">
        <w:rPr>
          <w:sz w:val="28"/>
          <w:szCs w:val="28"/>
        </w:rPr>
        <w:t xml:space="preserve">омиссии новые выборы заместителя председателя </w:t>
      </w:r>
      <w:r>
        <w:rPr>
          <w:sz w:val="28"/>
          <w:szCs w:val="28"/>
        </w:rPr>
        <w:t>К</w:t>
      </w:r>
      <w:r w:rsidRPr="007A35D2">
        <w:rPr>
          <w:sz w:val="28"/>
          <w:szCs w:val="28"/>
        </w:rPr>
        <w:t xml:space="preserve">омиссии, секретаря </w:t>
      </w:r>
      <w:r>
        <w:rPr>
          <w:sz w:val="28"/>
          <w:szCs w:val="28"/>
        </w:rPr>
        <w:t>К</w:t>
      </w:r>
      <w:r w:rsidRPr="007A35D2">
        <w:rPr>
          <w:sz w:val="28"/>
          <w:szCs w:val="28"/>
        </w:rPr>
        <w:t xml:space="preserve">омиссии проводятся не позднее чем через 7 дней со дня их освобождения в порядке, установленном настоящим </w:t>
      </w:r>
      <w:r>
        <w:rPr>
          <w:sz w:val="28"/>
          <w:szCs w:val="28"/>
        </w:rPr>
        <w:t>Р</w:t>
      </w:r>
      <w:r w:rsidRPr="007A35D2">
        <w:rPr>
          <w:sz w:val="28"/>
          <w:szCs w:val="28"/>
        </w:rPr>
        <w:t>егламентом.</w:t>
      </w:r>
    </w:p>
    <w:p w:rsidR="00105C27" w:rsidRDefault="00105C27" w:rsidP="008B6F32">
      <w:pPr>
        <w:pStyle w:val="5"/>
        <w:spacing w:line="276" w:lineRule="auto"/>
        <w:jc w:val="center"/>
        <w:rPr>
          <w:rFonts w:ascii="Times New Roman" w:hAnsi="Times New Roman" w:cs="Times New Roman"/>
          <w:b/>
          <w:color w:val="auto"/>
          <w:sz w:val="28"/>
          <w:szCs w:val="28"/>
        </w:rPr>
      </w:pPr>
      <w:r w:rsidRPr="002023C4">
        <w:rPr>
          <w:rFonts w:ascii="Times New Roman" w:hAnsi="Times New Roman" w:cs="Times New Roman"/>
          <w:b/>
          <w:color w:val="auto"/>
          <w:sz w:val="28"/>
          <w:szCs w:val="28"/>
        </w:rPr>
        <w:t>Раздел 3. Статус члена Комиссии</w:t>
      </w:r>
    </w:p>
    <w:p w:rsidR="002023C4" w:rsidRPr="002023C4" w:rsidRDefault="002023C4" w:rsidP="008B6F32">
      <w:pPr>
        <w:spacing w:line="276" w:lineRule="auto"/>
      </w:pPr>
    </w:p>
    <w:p w:rsidR="00105C27" w:rsidRPr="00587286" w:rsidRDefault="00105C27" w:rsidP="008B6F32">
      <w:pPr>
        <w:spacing w:line="276" w:lineRule="auto"/>
      </w:pPr>
    </w:p>
    <w:p w:rsidR="00105C27" w:rsidRPr="007A35D2" w:rsidRDefault="00D54A63" w:rsidP="008B6F32">
      <w:pPr>
        <w:tabs>
          <w:tab w:val="left" w:pos="-1134"/>
        </w:tabs>
        <w:spacing w:line="276" w:lineRule="auto"/>
        <w:ind w:firstLine="567"/>
        <w:jc w:val="both"/>
        <w:rPr>
          <w:sz w:val="28"/>
        </w:rPr>
      </w:pPr>
      <w:r>
        <w:rPr>
          <w:b/>
          <w:sz w:val="28"/>
        </w:rPr>
        <w:t xml:space="preserve">Статья </w:t>
      </w:r>
      <w:r w:rsidR="00105C27">
        <w:rPr>
          <w:b/>
          <w:sz w:val="28"/>
        </w:rPr>
        <w:t>1</w:t>
      </w:r>
      <w:r>
        <w:rPr>
          <w:b/>
          <w:sz w:val="28"/>
        </w:rPr>
        <w:t>9</w:t>
      </w:r>
      <w:r w:rsidR="00105C27" w:rsidRPr="007A35D2">
        <w:rPr>
          <w:b/>
          <w:sz w:val="28"/>
        </w:rPr>
        <w:t>.</w:t>
      </w:r>
      <w:r w:rsidR="00105C27" w:rsidRPr="007A35D2">
        <w:rPr>
          <w:sz w:val="28"/>
        </w:rPr>
        <w:t xml:space="preserve"> Члены </w:t>
      </w:r>
      <w:r w:rsidR="00105C27">
        <w:rPr>
          <w:sz w:val="28"/>
        </w:rPr>
        <w:t>К</w:t>
      </w:r>
      <w:r w:rsidR="00105C27" w:rsidRPr="007A35D2">
        <w:rPr>
          <w:sz w:val="28"/>
        </w:rPr>
        <w:t xml:space="preserve">омиссии с правом решающего голоса на основании решений и планов комиссии по поручению председателя </w:t>
      </w:r>
      <w:r w:rsidR="00105C27">
        <w:rPr>
          <w:sz w:val="28"/>
        </w:rPr>
        <w:t>К</w:t>
      </w:r>
      <w:r w:rsidR="00105C27" w:rsidRPr="007A35D2">
        <w:rPr>
          <w:sz w:val="28"/>
        </w:rPr>
        <w:t>омиссии организуют конкретные мероприятия по направлениям деятельности</w:t>
      </w:r>
      <w:r w:rsidR="00105C27">
        <w:rPr>
          <w:sz w:val="28"/>
        </w:rPr>
        <w:t xml:space="preserve"> Комиссии</w:t>
      </w:r>
      <w:r w:rsidR="00105C27" w:rsidRPr="007A35D2">
        <w:rPr>
          <w:sz w:val="28"/>
        </w:rPr>
        <w:t>.</w:t>
      </w:r>
    </w:p>
    <w:p w:rsidR="00105C27" w:rsidRDefault="00105C27" w:rsidP="008B6F32">
      <w:pPr>
        <w:pStyle w:val="a9"/>
        <w:tabs>
          <w:tab w:val="left" w:pos="-1134"/>
        </w:tabs>
        <w:spacing w:line="276" w:lineRule="auto"/>
      </w:pPr>
      <w:r w:rsidRPr="007A35D2">
        <w:t xml:space="preserve">Распределение обязанностей по направлениям деятельности </w:t>
      </w:r>
      <w:r>
        <w:t>К</w:t>
      </w:r>
      <w:r w:rsidRPr="007A35D2">
        <w:t xml:space="preserve">омиссии и иных обязанностей членов </w:t>
      </w:r>
      <w:r>
        <w:t>К</w:t>
      </w:r>
      <w:r w:rsidRPr="007A35D2">
        <w:t xml:space="preserve">омиссии с правом решающего голоса осуществляется </w:t>
      </w:r>
      <w:r>
        <w:t>решением</w:t>
      </w:r>
      <w:r w:rsidRPr="007A35D2">
        <w:t xml:space="preserve"> </w:t>
      </w:r>
      <w:r>
        <w:t>К</w:t>
      </w:r>
      <w:r w:rsidRPr="007A35D2">
        <w:t xml:space="preserve">омиссии и оформляется </w:t>
      </w:r>
      <w:r>
        <w:t>постановл</w:t>
      </w:r>
      <w:r w:rsidRPr="007A35D2">
        <w:t>ением.</w:t>
      </w:r>
    </w:p>
    <w:p w:rsidR="008D4734" w:rsidRDefault="00105C27" w:rsidP="008B6F32">
      <w:pPr>
        <w:spacing w:line="276" w:lineRule="auto"/>
        <w:ind w:firstLine="709"/>
        <w:jc w:val="both"/>
        <w:rPr>
          <w:sz w:val="28"/>
          <w:szCs w:val="28"/>
        </w:rPr>
      </w:pPr>
      <w:r>
        <w:rPr>
          <w:sz w:val="28"/>
          <w:szCs w:val="28"/>
        </w:rPr>
        <w:t xml:space="preserve">Члены Комиссии с правом решающего голоса, организующие работу по соответствующим направлениям деятельности Комиссии, осуществляют взаимодействие с территориальными подразделениями федеральных органов государственной власти, органами государственной власти Тверской области, органами местного самоуправления, учреждениями и </w:t>
      </w:r>
      <w:r>
        <w:rPr>
          <w:sz w:val="28"/>
          <w:szCs w:val="28"/>
        </w:rPr>
        <w:lastRenderedPageBreak/>
        <w:t xml:space="preserve">организациями, избирательными комиссиями и другими участниками избирательного процесса. </w:t>
      </w:r>
    </w:p>
    <w:p w:rsidR="00105C27" w:rsidRDefault="00105C27" w:rsidP="008B6F32">
      <w:pPr>
        <w:spacing w:line="276" w:lineRule="auto"/>
        <w:ind w:firstLine="709"/>
        <w:jc w:val="both"/>
        <w:rPr>
          <w:sz w:val="28"/>
          <w:szCs w:val="28"/>
        </w:rPr>
      </w:pPr>
      <w:r>
        <w:rPr>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rsidR="00105C27" w:rsidRPr="007A35D2" w:rsidRDefault="00105C27" w:rsidP="008B6F32">
      <w:pPr>
        <w:tabs>
          <w:tab w:val="left" w:pos="-1134"/>
        </w:tabs>
        <w:spacing w:line="276" w:lineRule="auto"/>
        <w:ind w:firstLine="709"/>
        <w:jc w:val="both"/>
        <w:rPr>
          <w:sz w:val="28"/>
        </w:rPr>
      </w:pPr>
      <w:r w:rsidRPr="007A35D2">
        <w:rPr>
          <w:b/>
          <w:sz w:val="28"/>
        </w:rPr>
        <w:t>Статья 2</w:t>
      </w:r>
      <w:r w:rsidR="00D54A63">
        <w:rPr>
          <w:b/>
          <w:sz w:val="28"/>
        </w:rPr>
        <w:t>0</w:t>
      </w:r>
      <w:r w:rsidRPr="007A35D2">
        <w:rPr>
          <w:b/>
          <w:sz w:val="28"/>
        </w:rPr>
        <w:t>.</w:t>
      </w:r>
      <w:r w:rsidRPr="007A35D2">
        <w:rPr>
          <w:sz w:val="28"/>
        </w:rPr>
        <w:t xml:space="preserve"> Члены </w:t>
      </w:r>
      <w:r>
        <w:rPr>
          <w:sz w:val="28"/>
        </w:rPr>
        <w:t>К</w:t>
      </w:r>
      <w:r w:rsidRPr="007A35D2">
        <w:rPr>
          <w:sz w:val="28"/>
        </w:rPr>
        <w:t>омиссии с правом решающего</w:t>
      </w:r>
      <w:r>
        <w:rPr>
          <w:sz w:val="28"/>
        </w:rPr>
        <w:t xml:space="preserve"> голоса</w:t>
      </w:r>
      <w:r w:rsidRPr="007A35D2">
        <w:rPr>
          <w:sz w:val="28"/>
        </w:rPr>
        <w:t xml:space="preserve"> вправе:</w:t>
      </w:r>
    </w:p>
    <w:p w:rsidR="00105C27" w:rsidRPr="007A35D2" w:rsidRDefault="00105C27" w:rsidP="008B6F32">
      <w:pPr>
        <w:tabs>
          <w:tab w:val="left" w:pos="-1134"/>
        </w:tabs>
        <w:spacing w:line="276" w:lineRule="auto"/>
        <w:ind w:firstLine="709"/>
        <w:jc w:val="both"/>
        <w:rPr>
          <w:sz w:val="28"/>
        </w:rPr>
      </w:pPr>
      <w:r w:rsidRPr="007A35D2">
        <w:rPr>
          <w:sz w:val="28"/>
        </w:rPr>
        <w:t xml:space="preserve">1) принимать участие в подготовке заседаний </w:t>
      </w:r>
      <w:r>
        <w:rPr>
          <w:sz w:val="28"/>
        </w:rPr>
        <w:t>К</w:t>
      </w:r>
      <w:r w:rsidRPr="007A35D2">
        <w:rPr>
          <w:sz w:val="28"/>
        </w:rPr>
        <w:t>омиссии;</w:t>
      </w:r>
    </w:p>
    <w:p w:rsidR="00105C27" w:rsidRPr="007A35D2" w:rsidRDefault="00105C27" w:rsidP="008B6F32">
      <w:pPr>
        <w:tabs>
          <w:tab w:val="left" w:pos="-1134"/>
        </w:tabs>
        <w:spacing w:line="276" w:lineRule="auto"/>
        <w:ind w:firstLine="709"/>
        <w:jc w:val="both"/>
        <w:rPr>
          <w:sz w:val="28"/>
        </w:rPr>
      </w:pPr>
      <w:r w:rsidRPr="007A35D2">
        <w:rPr>
          <w:sz w:val="28"/>
        </w:rPr>
        <w:t xml:space="preserve">2) заблаговременно получать извещения о заседаниях </w:t>
      </w:r>
      <w:r>
        <w:rPr>
          <w:sz w:val="28"/>
        </w:rPr>
        <w:t>К</w:t>
      </w:r>
      <w:r w:rsidRPr="007A35D2">
        <w:rPr>
          <w:sz w:val="28"/>
        </w:rPr>
        <w:t>омиссии;</w:t>
      </w:r>
    </w:p>
    <w:p w:rsidR="00105C27" w:rsidRPr="007A35D2" w:rsidRDefault="00105C27" w:rsidP="008B6F32">
      <w:pPr>
        <w:tabs>
          <w:tab w:val="left" w:pos="-1134"/>
        </w:tabs>
        <w:spacing w:line="276" w:lineRule="auto"/>
        <w:ind w:firstLine="709"/>
        <w:jc w:val="both"/>
        <w:rPr>
          <w:sz w:val="28"/>
        </w:rPr>
      </w:pPr>
      <w:r w:rsidRPr="007A35D2">
        <w:rPr>
          <w:sz w:val="28"/>
        </w:rPr>
        <w:t xml:space="preserve">3) выступать на заседаниях </w:t>
      </w:r>
      <w:r>
        <w:rPr>
          <w:sz w:val="28"/>
        </w:rPr>
        <w:t>К</w:t>
      </w:r>
      <w:r w:rsidRPr="007A35D2">
        <w:rPr>
          <w:sz w:val="28"/>
        </w:rPr>
        <w:t xml:space="preserve">омиссии, вносить предложения по вопросам, входящим в компетенцию </w:t>
      </w:r>
      <w:r>
        <w:rPr>
          <w:sz w:val="28"/>
        </w:rPr>
        <w:t>К</w:t>
      </w:r>
      <w:r w:rsidRPr="007A35D2">
        <w:rPr>
          <w:sz w:val="28"/>
        </w:rPr>
        <w:t>омиссии, и требовать проведения по ним голосования;</w:t>
      </w:r>
    </w:p>
    <w:p w:rsidR="00105C27" w:rsidRPr="007A35D2" w:rsidRDefault="00105C27" w:rsidP="008B6F32">
      <w:pPr>
        <w:tabs>
          <w:tab w:val="left" w:pos="-1134"/>
        </w:tabs>
        <w:spacing w:line="276" w:lineRule="auto"/>
        <w:ind w:firstLine="709"/>
        <w:jc w:val="both"/>
        <w:rPr>
          <w:sz w:val="28"/>
        </w:rPr>
      </w:pPr>
      <w:r w:rsidRPr="007A35D2">
        <w:rPr>
          <w:sz w:val="28"/>
        </w:rPr>
        <w:t xml:space="preserve">4) задавать другим участникам заседания </w:t>
      </w:r>
      <w:r>
        <w:rPr>
          <w:sz w:val="28"/>
        </w:rPr>
        <w:t>К</w:t>
      </w:r>
      <w:r w:rsidRPr="007A35D2">
        <w:rPr>
          <w:sz w:val="28"/>
        </w:rPr>
        <w:t>омиссии вопросы в соответствии с повесткой дня и получать на них ответы по существу;</w:t>
      </w:r>
    </w:p>
    <w:p w:rsidR="00105C27" w:rsidRPr="007A35D2" w:rsidRDefault="00105C27" w:rsidP="008B6F32">
      <w:pPr>
        <w:tabs>
          <w:tab w:val="left" w:pos="-1134"/>
        </w:tabs>
        <w:spacing w:line="276" w:lineRule="auto"/>
        <w:ind w:firstLine="709"/>
        <w:jc w:val="both"/>
        <w:rPr>
          <w:sz w:val="28"/>
        </w:rPr>
      </w:pPr>
      <w:r w:rsidRPr="007A35D2">
        <w:rPr>
          <w:sz w:val="28"/>
        </w:rPr>
        <w:t xml:space="preserve">5) знакомиться в </w:t>
      </w:r>
      <w:r>
        <w:rPr>
          <w:sz w:val="28"/>
        </w:rPr>
        <w:t>К</w:t>
      </w:r>
      <w:r w:rsidRPr="007A35D2">
        <w:rPr>
          <w:sz w:val="28"/>
        </w:rPr>
        <w:t xml:space="preserve">омиссии с документами и материалами </w:t>
      </w:r>
      <w:r>
        <w:rPr>
          <w:sz w:val="28"/>
        </w:rPr>
        <w:t>К</w:t>
      </w:r>
      <w:r w:rsidRPr="007A35D2">
        <w:rPr>
          <w:sz w:val="28"/>
        </w:rPr>
        <w:t xml:space="preserve">омиссии и нижестоящих </w:t>
      </w:r>
      <w:r>
        <w:rPr>
          <w:sz w:val="28"/>
        </w:rPr>
        <w:t>к</w:t>
      </w:r>
      <w:r w:rsidRPr="007A35D2">
        <w:rPr>
          <w:sz w:val="28"/>
        </w:rPr>
        <w:t>омиссий (в том числе со списками избирателей, подписными листами, финансовыми отч</w:t>
      </w:r>
      <w:r>
        <w:rPr>
          <w:sz w:val="28"/>
        </w:rPr>
        <w:t>е</w:t>
      </w:r>
      <w:r w:rsidRPr="007A35D2">
        <w:rPr>
          <w:sz w:val="28"/>
        </w:rPr>
        <w:t>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w:t>
      </w:r>
      <w:r>
        <w:rPr>
          <w:sz w:val="28"/>
        </w:rPr>
        <w:t xml:space="preserve">, </w:t>
      </w:r>
      <w:r w:rsidRPr="007A35D2">
        <w:rPr>
          <w:sz w:val="28"/>
        </w:rPr>
        <w:t xml:space="preserve">получать заверенные копии этих документов (за исключением бюллетеней, списков избирателей, подписных листов, иных документов и материалов, содержащих конфиденциальную информацию), требовать заверения указанных копий; </w:t>
      </w:r>
    </w:p>
    <w:p w:rsidR="00105C27" w:rsidRPr="008C4EAE" w:rsidRDefault="00105C27" w:rsidP="008B6F32">
      <w:pPr>
        <w:tabs>
          <w:tab w:val="left" w:pos="-1134"/>
        </w:tabs>
        <w:spacing w:line="276" w:lineRule="auto"/>
        <w:ind w:firstLine="709"/>
        <w:jc w:val="both"/>
        <w:rPr>
          <w:sz w:val="28"/>
        </w:rPr>
      </w:pPr>
      <w:r w:rsidRPr="007A35D2">
        <w:rPr>
          <w:sz w:val="28"/>
        </w:rPr>
        <w:t xml:space="preserve">6) обжаловать действия (бездействие) </w:t>
      </w:r>
      <w:r>
        <w:rPr>
          <w:sz w:val="28"/>
        </w:rPr>
        <w:t>К</w:t>
      </w:r>
      <w:r w:rsidRPr="007A35D2">
        <w:rPr>
          <w:sz w:val="28"/>
        </w:rPr>
        <w:t>омиссии в вышестоящую избирательную комиссию или в суд</w:t>
      </w:r>
      <w:r w:rsidRPr="007A35D2">
        <w:t>.</w:t>
      </w:r>
    </w:p>
    <w:p w:rsidR="00105C27" w:rsidRDefault="00105C27" w:rsidP="008B6F32">
      <w:pPr>
        <w:tabs>
          <w:tab w:val="left" w:pos="1620"/>
          <w:tab w:val="left" w:pos="2340"/>
          <w:tab w:val="left" w:pos="9781"/>
        </w:tabs>
        <w:spacing w:line="276" w:lineRule="auto"/>
        <w:ind w:firstLine="709"/>
        <w:jc w:val="both"/>
        <w:rPr>
          <w:sz w:val="28"/>
          <w:szCs w:val="28"/>
        </w:rPr>
      </w:pPr>
      <w:r w:rsidRPr="007A35D2">
        <w:rPr>
          <w:b/>
          <w:sz w:val="28"/>
        </w:rPr>
        <w:t>Статья 2</w:t>
      </w:r>
      <w:r w:rsidR="00D54A63">
        <w:rPr>
          <w:b/>
          <w:sz w:val="28"/>
        </w:rPr>
        <w:t>1</w:t>
      </w:r>
      <w:r w:rsidRPr="007A35D2">
        <w:rPr>
          <w:b/>
          <w:sz w:val="28"/>
        </w:rPr>
        <w:t>.</w:t>
      </w:r>
      <w:r w:rsidRPr="007A35D2">
        <w:rPr>
          <w:sz w:val="28"/>
        </w:rPr>
        <w:t xml:space="preserve"> </w:t>
      </w:r>
      <w:r>
        <w:rPr>
          <w:sz w:val="28"/>
          <w:szCs w:val="28"/>
        </w:rPr>
        <w:t>Член Комиссии с правом решающего голоса имеет право:</w:t>
      </w:r>
    </w:p>
    <w:p w:rsidR="00105C27" w:rsidRDefault="00105C27" w:rsidP="008B6F32">
      <w:pPr>
        <w:tabs>
          <w:tab w:val="left" w:pos="0"/>
          <w:tab w:val="left" w:pos="9781"/>
        </w:tabs>
        <w:spacing w:line="276" w:lineRule="auto"/>
        <w:ind w:firstLine="709"/>
        <w:jc w:val="both"/>
        <w:rPr>
          <w:sz w:val="28"/>
          <w:szCs w:val="28"/>
        </w:rPr>
      </w:pPr>
      <w:r w:rsidRPr="00FA7640">
        <w:rPr>
          <w:sz w:val="28"/>
          <w:szCs w:val="28"/>
        </w:rPr>
        <w:t>1)</w:t>
      </w:r>
      <w:r>
        <w:rPr>
          <w:sz w:val="28"/>
          <w:szCs w:val="28"/>
        </w:rPr>
        <w:t xml:space="preserve"> голосовать на заседаниях Комиссии, подписывать решения Комиссии в случаях, установленных федеральными конституционными законами, федеральными законами, законами Тверской области;</w:t>
      </w:r>
    </w:p>
    <w:p w:rsidR="00105C27" w:rsidRDefault="00105C27" w:rsidP="008B6F32">
      <w:pPr>
        <w:tabs>
          <w:tab w:val="left" w:pos="9781"/>
        </w:tabs>
        <w:spacing w:line="276" w:lineRule="auto"/>
        <w:ind w:firstLine="709"/>
        <w:jc w:val="both"/>
        <w:rPr>
          <w:sz w:val="28"/>
          <w:szCs w:val="28"/>
        </w:rPr>
      </w:pPr>
      <w:r>
        <w:rPr>
          <w:sz w:val="28"/>
          <w:szCs w:val="28"/>
        </w:rPr>
        <w:t>2) осуществлять контроль за реализацией решений Комиссии по закрепленным за данным членом Комиссии направлениям деятельности;</w:t>
      </w:r>
    </w:p>
    <w:p w:rsidR="00105C27" w:rsidRDefault="00105C27" w:rsidP="008B6F32">
      <w:pPr>
        <w:tabs>
          <w:tab w:val="left" w:pos="9781"/>
        </w:tabs>
        <w:spacing w:line="276" w:lineRule="auto"/>
        <w:ind w:firstLine="709"/>
        <w:jc w:val="both"/>
        <w:rPr>
          <w:sz w:val="28"/>
          <w:szCs w:val="28"/>
        </w:rPr>
      </w:pPr>
      <w:r>
        <w:rPr>
          <w:sz w:val="28"/>
          <w:szCs w:val="28"/>
        </w:rPr>
        <w:t>3) по согласованию с председателем Комиссии в установленном порядке привлекать специалистов к экспертной, аналитической и иной работе, связанной с деятельностью Комиссии;</w:t>
      </w:r>
    </w:p>
    <w:p w:rsidR="00105C27" w:rsidRDefault="00105C27" w:rsidP="008B6F32">
      <w:pPr>
        <w:tabs>
          <w:tab w:val="left" w:pos="9781"/>
        </w:tabs>
        <w:spacing w:line="276" w:lineRule="auto"/>
        <w:ind w:firstLine="709"/>
        <w:jc w:val="both"/>
        <w:rPr>
          <w:sz w:val="28"/>
          <w:szCs w:val="28"/>
        </w:rPr>
      </w:pPr>
      <w:r>
        <w:rPr>
          <w:sz w:val="28"/>
          <w:szCs w:val="28"/>
        </w:rPr>
        <w:t>4) представлять на основании решения Комиссии ее интересы в судах;</w:t>
      </w:r>
    </w:p>
    <w:p w:rsidR="00105C27" w:rsidRDefault="00105C27" w:rsidP="008B6F32">
      <w:pPr>
        <w:tabs>
          <w:tab w:val="left" w:pos="9781"/>
        </w:tabs>
        <w:spacing w:line="276" w:lineRule="auto"/>
        <w:ind w:firstLine="709"/>
        <w:jc w:val="both"/>
        <w:rPr>
          <w:sz w:val="28"/>
          <w:szCs w:val="28"/>
        </w:rPr>
      </w:pPr>
      <w:r>
        <w:rPr>
          <w:sz w:val="28"/>
          <w:szCs w:val="28"/>
        </w:rPr>
        <w:t>5) участвовать по поручению председателя Комиссии на основании выданной им доверенности в судебных заседаниях по вопросам деятельности Комиссии;</w:t>
      </w:r>
    </w:p>
    <w:p w:rsidR="00105C27" w:rsidRDefault="00105C27" w:rsidP="008B6F32">
      <w:pPr>
        <w:tabs>
          <w:tab w:val="left" w:pos="9781"/>
        </w:tabs>
        <w:spacing w:line="276" w:lineRule="auto"/>
        <w:ind w:firstLine="709"/>
        <w:jc w:val="both"/>
        <w:rPr>
          <w:sz w:val="28"/>
          <w:szCs w:val="28"/>
        </w:rPr>
      </w:pPr>
      <w:r>
        <w:rPr>
          <w:sz w:val="28"/>
          <w:szCs w:val="28"/>
        </w:rPr>
        <w:t xml:space="preserve">6) выступать на заседаниях Комиссии с особым мнением; </w:t>
      </w:r>
    </w:p>
    <w:p w:rsidR="00105C27" w:rsidRDefault="00105C27" w:rsidP="008B6F32">
      <w:pPr>
        <w:tabs>
          <w:tab w:val="left" w:pos="9781"/>
        </w:tabs>
        <w:spacing w:line="276" w:lineRule="auto"/>
        <w:ind w:firstLine="709"/>
        <w:jc w:val="both"/>
        <w:rPr>
          <w:sz w:val="28"/>
          <w:szCs w:val="28"/>
        </w:rPr>
      </w:pPr>
      <w:r>
        <w:rPr>
          <w:sz w:val="28"/>
          <w:szCs w:val="28"/>
        </w:rPr>
        <w:lastRenderedPageBreak/>
        <w:t>7) осуществлять иные полномочия в соответствии с федеральными конституционными законами, федеральными законами, законами Тверской области и решениями Комиссии.</w:t>
      </w:r>
    </w:p>
    <w:p w:rsidR="00105C27" w:rsidRDefault="00105C27" w:rsidP="008B6F32">
      <w:pPr>
        <w:tabs>
          <w:tab w:val="left" w:pos="9781"/>
        </w:tabs>
        <w:spacing w:line="276" w:lineRule="auto"/>
        <w:ind w:firstLine="709"/>
        <w:jc w:val="both"/>
        <w:rPr>
          <w:sz w:val="28"/>
          <w:szCs w:val="28"/>
        </w:rPr>
      </w:pPr>
      <w:r>
        <w:rPr>
          <w:sz w:val="28"/>
          <w:szCs w:val="28"/>
        </w:rPr>
        <w:t>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105C27" w:rsidRPr="007A35D2" w:rsidRDefault="00105C27" w:rsidP="008B6F32">
      <w:pPr>
        <w:tabs>
          <w:tab w:val="left" w:pos="-1134"/>
        </w:tabs>
        <w:spacing w:line="276" w:lineRule="auto"/>
        <w:ind w:firstLine="709"/>
        <w:jc w:val="both"/>
        <w:rPr>
          <w:sz w:val="28"/>
        </w:rPr>
      </w:pPr>
      <w:r>
        <w:rPr>
          <w:b/>
          <w:sz w:val="28"/>
        </w:rPr>
        <w:t>Статья 2</w:t>
      </w:r>
      <w:r w:rsidR="00D54A63">
        <w:rPr>
          <w:b/>
          <w:sz w:val="28"/>
        </w:rPr>
        <w:t>2</w:t>
      </w:r>
      <w:r>
        <w:rPr>
          <w:b/>
          <w:sz w:val="28"/>
        </w:rPr>
        <w:t xml:space="preserve">. </w:t>
      </w:r>
      <w:r w:rsidRPr="007A35D2">
        <w:rPr>
          <w:sz w:val="28"/>
        </w:rPr>
        <w:t xml:space="preserve">Член </w:t>
      </w:r>
      <w:r>
        <w:rPr>
          <w:sz w:val="28"/>
        </w:rPr>
        <w:t>К</w:t>
      </w:r>
      <w:r w:rsidRPr="007A35D2">
        <w:rPr>
          <w:sz w:val="28"/>
        </w:rPr>
        <w:t>омиссии с правом решающего голоса обязан:</w:t>
      </w:r>
    </w:p>
    <w:p w:rsidR="00105C27" w:rsidRPr="007A35D2" w:rsidRDefault="00105C27" w:rsidP="008B6F32">
      <w:pPr>
        <w:tabs>
          <w:tab w:val="left" w:pos="-1134"/>
        </w:tabs>
        <w:spacing w:line="276" w:lineRule="auto"/>
        <w:ind w:firstLine="709"/>
        <w:jc w:val="both"/>
        <w:rPr>
          <w:sz w:val="28"/>
        </w:rPr>
      </w:pPr>
      <w:r w:rsidRPr="007A35D2">
        <w:rPr>
          <w:sz w:val="28"/>
        </w:rPr>
        <w:t xml:space="preserve">1) присутствовать на всех заседаниях </w:t>
      </w:r>
      <w:r>
        <w:rPr>
          <w:sz w:val="28"/>
        </w:rPr>
        <w:t>К</w:t>
      </w:r>
      <w:r w:rsidRPr="007A35D2">
        <w:rPr>
          <w:sz w:val="28"/>
        </w:rPr>
        <w:t>омиссии;</w:t>
      </w:r>
    </w:p>
    <w:p w:rsidR="00105C27" w:rsidRPr="007A35D2" w:rsidRDefault="00105C27" w:rsidP="008B6F32">
      <w:pPr>
        <w:tabs>
          <w:tab w:val="left" w:pos="-1134"/>
        </w:tabs>
        <w:spacing w:line="276" w:lineRule="auto"/>
        <w:ind w:firstLine="709"/>
        <w:jc w:val="both"/>
        <w:rPr>
          <w:sz w:val="28"/>
        </w:rPr>
      </w:pPr>
      <w:r w:rsidRPr="007A35D2">
        <w:rPr>
          <w:sz w:val="28"/>
        </w:rPr>
        <w:t>2) принимать участие в голосовании по вопросам, включ</w:t>
      </w:r>
      <w:r>
        <w:rPr>
          <w:sz w:val="28"/>
        </w:rPr>
        <w:t>е</w:t>
      </w:r>
      <w:r w:rsidRPr="007A35D2">
        <w:rPr>
          <w:sz w:val="28"/>
        </w:rPr>
        <w:t>нным в повестку дня;</w:t>
      </w:r>
    </w:p>
    <w:p w:rsidR="00105C27" w:rsidRPr="007A35D2" w:rsidRDefault="00105C27" w:rsidP="008B6F32">
      <w:pPr>
        <w:tabs>
          <w:tab w:val="left" w:pos="-1134"/>
        </w:tabs>
        <w:spacing w:line="276" w:lineRule="auto"/>
        <w:ind w:firstLine="709"/>
        <w:jc w:val="both"/>
        <w:rPr>
          <w:sz w:val="28"/>
        </w:rPr>
      </w:pPr>
      <w:r w:rsidRPr="007A35D2">
        <w:rPr>
          <w:sz w:val="28"/>
        </w:rPr>
        <w:t xml:space="preserve">3) обеспечивать выполнение принятых </w:t>
      </w:r>
      <w:r>
        <w:rPr>
          <w:sz w:val="28"/>
        </w:rPr>
        <w:t>К</w:t>
      </w:r>
      <w:r w:rsidRPr="007A35D2">
        <w:rPr>
          <w:sz w:val="28"/>
        </w:rPr>
        <w:t>омиссией решений;</w:t>
      </w:r>
    </w:p>
    <w:p w:rsidR="00105C27" w:rsidRPr="007A35D2" w:rsidRDefault="00105C27" w:rsidP="008B6F32">
      <w:pPr>
        <w:tabs>
          <w:tab w:val="left" w:pos="-1134"/>
        </w:tabs>
        <w:spacing w:line="276" w:lineRule="auto"/>
        <w:ind w:firstLine="709"/>
        <w:jc w:val="both"/>
        <w:rPr>
          <w:sz w:val="28"/>
        </w:rPr>
      </w:pPr>
      <w:r w:rsidRPr="007A35D2">
        <w:rPr>
          <w:sz w:val="28"/>
        </w:rPr>
        <w:t xml:space="preserve">4) заблаговременно (не позднее, чем за 1 день до заседания) информировать председателя или секретаря комиссии о невозможности присутствовать на заседании </w:t>
      </w:r>
      <w:r>
        <w:rPr>
          <w:sz w:val="28"/>
        </w:rPr>
        <w:t>К</w:t>
      </w:r>
      <w:r w:rsidRPr="007A35D2">
        <w:rPr>
          <w:sz w:val="28"/>
        </w:rPr>
        <w:t xml:space="preserve">омиссии </w:t>
      </w:r>
      <w:r>
        <w:rPr>
          <w:sz w:val="28"/>
        </w:rPr>
        <w:t xml:space="preserve">с </w:t>
      </w:r>
      <w:r w:rsidRPr="007A35D2">
        <w:rPr>
          <w:sz w:val="28"/>
        </w:rPr>
        <w:t>у</w:t>
      </w:r>
      <w:r>
        <w:rPr>
          <w:sz w:val="28"/>
        </w:rPr>
        <w:t xml:space="preserve">казанием </w:t>
      </w:r>
      <w:r w:rsidRPr="007A35D2">
        <w:rPr>
          <w:sz w:val="28"/>
        </w:rPr>
        <w:t>причин</w:t>
      </w:r>
      <w:r>
        <w:rPr>
          <w:sz w:val="28"/>
        </w:rPr>
        <w:t>ы своего отсутствия</w:t>
      </w:r>
      <w:r w:rsidRPr="007A35D2">
        <w:rPr>
          <w:sz w:val="28"/>
        </w:rPr>
        <w:t>;</w:t>
      </w:r>
    </w:p>
    <w:p w:rsidR="00105C27" w:rsidRPr="007A35D2" w:rsidRDefault="00105C27" w:rsidP="008B6F32">
      <w:pPr>
        <w:tabs>
          <w:tab w:val="left" w:pos="-1134"/>
        </w:tabs>
        <w:spacing w:line="276" w:lineRule="auto"/>
        <w:ind w:firstLine="709"/>
        <w:jc w:val="both"/>
        <w:rPr>
          <w:sz w:val="28"/>
        </w:rPr>
      </w:pPr>
      <w:r w:rsidRPr="007A35D2">
        <w:rPr>
          <w:sz w:val="28"/>
        </w:rPr>
        <w:t xml:space="preserve">5) выполнять поручения </w:t>
      </w:r>
      <w:r>
        <w:rPr>
          <w:sz w:val="28"/>
        </w:rPr>
        <w:t>К</w:t>
      </w:r>
      <w:r w:rsidRPr="007A35D2">
        <w:rPr>
          <w:sz w:val="28"/>
        </w:rPr>
        <w:t xml:space="preserve">омиссии, председателя </w:t>
      </w:r>
      <w:r>
        <w:rPr>
          <w:sz w:val="28"/>
        </w:rPr>
        <w:t>К</w:t>
      </w:r>
      <w:r w:rsidRPr="007A35D2">
        <w:rPr>
          <w:sz w:val="28"/>
        </w:rPr>
        <w:t xml:space="preserve">омиссии, а также заместителя председателя </w:t>
      </w:r>
      <w:r>
        <w:rPr>
          <w:sz w:val="28"/>
        </w:rPr>
        <w:t>К</w:t>
      </w:r>
      <w:r w:rsidRPr="007A35D2">
        <w:rPr>
          <w:sz w:val="28"/>
        </w:rPr>
        <w:t xml:space="preserve">омиссии, секретаря </w:t>
      </w:r>
      <w:r>
        <w:rPr>
          <w:sz w:val="28"/>
        </w:rPr>
        <w:t>Ко</w:t>
      </w:r>
      <w:r w:rsidRPr="007A35D2">
        <w:rPr>
          <w:sz w:val="28"/>
        </w:rPr>
        <w:t>миссии, данные в пределах их компетенции, и информировать об их выполнении в установленный срок;</w:t>
      </w:r>
    </w:p>
    <w:p w:rsidR="00105C27" w:rsidRPr="007A35D2" w:rsidRDefault="00105C27" w:rsidP="008B6F32">
      <w:pPr>
        <w:pStyle w:val="a9"/>
        <w:tabs>
          <w:tab w:val="left" w:pos="-1134"/>
        </w:tabs>
        <w:spacing w:line="276" w:lineRule="auto"/>
        <w:ind w:firstLine="709"/>
      </w:pPr>
      <w:r w:rsidRPr="007A35D2">
        <w:t xml:space="preserve">6) незамедлительно информировать </w:t>
      </w:r>
      <w:r>
        <w:t>К</w:t>
      </w:r>
      <w:r w:rsidRPr="007A35D2">
        <w:t xml:space="preserve">омиссию о наступлении обстоятельств, несовместимых со статусом члена </w:t>
      </w:r>
      <w:r>
        <w:t>К</w:t>
      </w:r>
      <w:r w:rsidRPr="007A35D2">
        <w:t>омиссии с правом решающего голоса, изменением места работы (службы), занимаемой должности, адреса места жительства, номеров телефонов</w:t>
      </w:r>
      <w:r>
        <w:t>, личных данных</w:t>
      </w:r>
      <w:r w:rsidRPr="007A35D2">
        <w:t>.</w:t>
      </w:r>
    </w:p>
    <w:p w:rsidR="00105C27" w:rsidRDefault="00105C27" w:rsidP="008B6F32">
      <w:pPr>
        <w:tabs>
          <w:tab w:val="left" w:pos="2520"/>
          <w:tab w:val="left" w:pos="9781"/>
        </w:tabs>
        <w:spacing w:line="276" w:lineRule="auto"/>
        <w:ind w:firstLine="709"/>
        <w:jc w:val="both"/>
        <w:rPr>
          <w:sz w:val="28"/>
          <w:szCs w:val="28"/>
        </w:rPr>
      </w:pPr>
      <w:r w:rsidRPr="007A35D2">
        <w:rPr>
          <w:b/>
          <w:sz w:val="28"/>
        </w:rPr>
        <w:t>Статья 2</w:t>
      </w:r>
      <w:r w:rsidR="00D54A63">
        <w:rPr>
          <w:b/>
          <w:sz w:val="28"/>
        </w:rPr>
        <w:t>3</w:t>
      </w:r>
      <w:r w:rsidRPr="007A35D2">
        <w:rPr>
          <w:b/>
          <w:sz w:val="28"/>
        </w:rPr>
        <w:t>.</w:t>
      </w:r>
      <w:r w:rsidRPr="007A35D2">
        <w:rPr>
          <w:sz w:val="28"/>
        </w:rPr>
        <w:t xml:space="preserve"> </w:t>
      </w:r>
      <w:r>
        <w:rPr>
          <w:sz w:val="28"/>
          <w:szCs w:val="28"/>
        </w:rPr>
        <w:t>Членам Комиссии с правом решающего голоса оформляются и выдаются удостоверения, действующие в течение срока полномочий соответствующих членов Комиссии.</w:t>
      </w:r>
    </w:p>
    <w:p w:rsidR="00105C27" w:rsidRDefault="00105C27" w:rsidP="008B6F32">
      <w:pPr>
        <w:tabs>
          <w:tab w:val="left" w:pos="2520"/>
          <w:tab w:val="left" w:pos="9781"/>
        </w:tabs>
        <w:spacing w:line="276" w:lineRule="auto"/>
        <w:ind w:firstLine="709"/>
        <w:jc w:val="both"/>
        <w:rPr>
          <w:sz w:val="28"/>
          <w:szCs w:val="28"/>
        </w:rPr>
      </w:pPr>
      <w:r>
        <w:rPr>
          <w:sz w:val="28"/>
          <w:szCs w:val="28"/>
        </w:rPr>
        <w:t xml:space="preserve">Срок полномочий члена Комиссии с правом решающего голоса истекает одновременно с прекращением полномочий Комиссии того состава, в который он входит. </w:t>
      </w:r>
    </w:p>
    <w:p w:rsidR="00105C27" w:rsidRDefault="00105C27" w:rsidP="008B6F32">
      <w:pPr>
        <w:tabs>
          <w:tab w:val="left" w:pos="2520"/>
          <w:tab w:val="left" w:pos="9781"/>
        </w:tabs>
        <w:spacing w:line="276" w:lineRule="auto"/>
        <w:ind w:firstLine="709"/>
        <w:jc w:val="both"/>
        <w:rPr>
          <w:sz w:val="28"/>
          <w:szCs w:val="28"/>
        </w:rPr>
      </w:pPr>
      <w:r>
        <w:rPr>
          <w:sz w:val="28"/>
        </w:rPr>
        <w:t>В случае систематического неисполнения членом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Решение Комиссии о направлении в суд заявления о признании члена Комиссии систематически не выполняющим свои обязанности принимается большинством голосов от установленного числа членов Комиссии.</w:t>
      </w:r>
    </w:p>
    <w:p w:rsidR="00105C27" w:rsidRPr="007C065F" w:rsidRDefault="00105C27" w:rsidP="008B6F32">
      <w:pPr>
        <w:tabs>
          <w:tab w:val="left" w:pos="-1134"/>
        </w:tabs>
        <w:spacing w:line="276" w:lineRule="auto"/>
        <w:ind w:firstLine="709"/>
        <w:jc w:val="both"/>
        <w:rPr>
          <w:sz w:val="28"/>
          <w:szCs w:val="28"/>
        </w:rPr>
      </w:pPr>
      <w:r w:rsidRPr="007A35D2">
        <w:rPr>
          <w:sz w:val="28"/>
        </w:rPr>
        <w:lastRenderedPageBreak/>
        <w:t xml:space="preserve">Полномочия члена </w:t>
      </w:r>
      <w:r>
        <w:rPr>
          <w:sz w:val="28"/>
        </w:rPr>
        <w:t>К</w:t>
      </w:r>
      <w:r w:rsidRPr="007A35D2">
        <w:rPr>
          <w:sz w:val="28"/>
        </w:rPr>
        <w:t xml:space="preserve">омиссии с правом решающего голоса прекращаются </w:t>
      </w:r>
      <w:r w:rsidRPr="007C065F">
        <w:rPr>
          <w:sz w:val="28"/>
          <w:szCs w:val="28"/>
        </w:rPr>
        <w:t>досрочно в случаях, предусмотренных пунктами 6</w:t>
      </w:r>
      <w:r>
        <w:rPr>
          <w:sz w:val="28"/>
          <w:szCs w:val="28"/>
        </w:rPr>
        <w:t xml:space="preserve"> </w:t>
      </w:r>
      <w:r w:rsidRPr="007C065F">
        <w:rPr>
          <w:sz w:val="28"/>
          <w:szCs w:val="28"/>
        </w:rPr>
        <w:t>–</w:t>
      </w:r>
      <w:r>
        <w:rPr>
          <w:sz w:val="28"/>
          <w:szCs w:val="28"/>
        </w:rPr>
        <w:t xml:space="preserve"> </w:t>
      </w:r>
      <w:r w:rsidRPr="007C065F">
        <w:rPr>
          <w:sz w:val="28"/>
          <w:szCs w:val="28"/>
        </w:rPr>
        <w:t>8 статьи 29 Федерального закона, пунктами 6</w:t>
      </w:r>
      <w:r>
        <w:rPr>
          <w:sz w:val="28"/>
          <w:szCs w:val="28"/>
        </w:rPr>
        <w:t xml:space="preserve"> – </w:t>
      </w:r>
      <w:r w:rsidRPr="007C065F">
        <w:rPr>
          <w:sz w:val="28"/>
          <w:szCs w:val="28"/>
        </w:rPr>
        <w:t>8</w:t>
      </w:r>
      <w:r>
        <w:rPr>
          <w:sz w:val="28"/>
          <w:szCs w:val="28"/>
        </w:rPr>
        <w:t xml:space="preserve"> </w:t>
      </w:r>
      <w:r w:rsidRPr="007C065F">
        <w:rPr>
          <w:sz w:val="28"/>
          <w:szCs w:val="28"/>
        </w:rPr>
        <w:t xml:space="preserve">статьи 25 </w:t>
      </w:r>
      <w:r>
        <w:rPr>
          <w:sz w:val="28"/>
          <w:szCs w:val="28"/>
        </w:rPr>
        <w:t>Кодекса.</w:t>
      </w:r>
    </w:p>
    <w:p w:rsidR="00105C27" w:rsidRDefault="00105C27" w:rsidP="008B6F32">
      <w:pPr>
        <w:tabs>
          <w:tab w:val="left" w:pos="-1134"/>
        </w:tabs>
        <w:spacing w:line="276" w:lineRule="auto"/>
        <w:ind w:firstLine="709"/>
        <w:jc w:val="both"/>
        <w:rPr>
          <w:sz w:val="28"/>
        </w:rPr>
      </w:pPr>
      <w:r w:rsidRPr="007A35D2">
        <w:rPr>
          <w:sz w:val="28"/>
        </w:rPr>
        <w:t xml:space="preserve">Полномочия члена </w:t>
      </w:r>
      <w:r>
        <w:rPr>
          <w:sz w:val="28"/>
        </w:rPr>
        <w:t>К</w:t>
      </w:r>
      <w:r w:rsidRPr="007A35D2">
        <w:rPr>
          <w:sz w:val="28"/>
        </w:rPr>
        <w:t xml:space="preserve">омиссии с правом решающего голоса прекращаются также в случае расформирования </w:t>
      </w:r>
      <w:r>
        <w:rPr>
          <w:sz w:val="28"/>
        </w:rPr>
        <w:t>К</w:t>
      </w:r>
      <w:r w:rsidRPr="007A35D2">
        <w:rPr>
          <w:sz w:val="28"/>
        </w:rPr>
        <w:t>омиссии в соответствии со стать</w:t>
      </w:r>
      <w:r>
        <w:rPr>
          <w:sz w:val="28"/>
        </w:rPr>
        <w:t>е</w:t>
      </w:r>
      <w:r w:rsidRPr="007A35D2">
        <w:rPr>
          <w:sz w:val="28"/>
        </w:rPr>
        <w:t>й 31 Федерального закона, стать</w:t>
      </w:r>
      <w:r>
        <w:rPr>
          <w:sz w:val="28"/>
        </w:rPr>
        <w:t>е</w:t>
      </w:r>
      <w:r w:rsidRPr="007A35D2">
        <w:rPr>
          <w:sz w:val="28"/>
        </w:rPr>
        <w:t xml:space="preserve">й </w:t>
      </w:r>
      <w:r>
        <w:rPr>
          <w:sz w:val="28"/>
        </w:rPr>
        <w:t>27</w:t>
      </w:r>
      <w:r w:rsidRPr="007A35D2">
        <w:rPr>
          <w:sz w:val="28"/>
        </w:rPr>
        <w:t xml:space="preserve"> </w:t>
      </w:r>
      <w:r w:rsidR="00D44FBE">
        <w:rPr>
          <w:sz w:val="28"/>
        </w:rPr>
        <w:t>К</w:t>
      </w:r>
      <w:r w:rsidRPr="007A35D2">
        <w:rPr>
          <w:sz w:val="28"/>
        </w:rPr>
        <w:t>одекса.</w:t>
      </w:r>
    </w:p>
    <w:p w:rsidR="00105C27" w:rsidRDefault="00105C27" w:rsidP="008B6F32">
      <w:pPr>
        <w:pStyle w:val="ConsNormal"/>
        <w:widowControl/>
        <w:spacing w:line="276" w:lineRule="auto"/>
        <w:ind w:firstLine="709"/>
        <w:jc w:val="both"/>
        <w:rPr>
          <w:rFonts w:ascii="Times New Roman" w:hAnsi="Times New Roman"/>
          <w:sz w:val="28"/>
        </w:rPr>
      </w:pPr>
      <w:r>
        <w:rPr>
          <w:rFonts w:ascii="Times New Roman" w:hAnsi="Times New Roman"/>
          <w:b/>
          <w:sz w:val="28"/>
        </w:rPr>
        <w:t>Статья 2</w:t>
      </w:r>
      <w:r w:rsidR="00D54A63">
        <w:rPr>
          <w:rFonts w:ascii="Times New Roman" w:hAnsi="Times New Roman"/>
          <w:b/>
          <w:sz w:val="28"/>
        </w:rPr>
        <w:t>4</w:t>
      </w:r>
      <w:r>
        <w:rPr>
          <w:rFonts w:ascii="Times New Roman" w:hAnsi="Times New Roman"/>
          <w:b/>
          <w:sz w:val="28"/>
        </w:rPr>
        <w:t xml:space="preserve">. </w:t>
      </w:r>
      <w:r>
        <w:rPr>
          <w:rFonts w:ascii="Times New Roman" w:hAnsi="Times New Roman"/>
          <w:sz w:val="28"/>
        </w:rPr>
        <w:t xml:space="preserve">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w:t>
      </w:r>
    </w:p>
    <w:p w:rsidR="00105C27" w:rsidRDefault="00105C27" w:rsidP="008B6F32">
      <w:pPr>
        <w:pStyle w:val="ConsNormal"/>
        <w:widowControl/>
        <w:spacing w:line="276" w:lineRule="auto"/>
        <w:ind w:firstLine="709"/>
        <w:jc w:val="both"/>
        <w:rPr>
          <w:rFonts w:ascii="Times New Roman" w:hAnsi="Times New Roman"/>
          <w:sz w:val="28"/>
        </w:rPr>
      </w:pPr>
      <w:r>
        <w:rPr>
          <w:rFonts w:ascii="Times New Roman" w:hAnsi="Times New Roman"/>
          <w:sz w:val="28"/>
        </w:rPr>
        <w:t xml:space="preserve">За членом Комиссии с правом решающего голоса, освобожденным на основании представления Комиссии от основной работы на период подготовки и </w:t>
      </w:r>
      <w:r w:rsidR="00501EF2">
        <w:rPr>
          <w:rFonts w:ascii="Times New Roman" w:hAnsi="Times New Roman"/>
          <w:sz w:val="28"/>
        </w:rPr>
        <w:t>проведения выборов, референдума</w:t>
      </w:r>
      <w:r>
        <w:rPr>
          <w:rFonts w:ascii="Times New Roman" w:hAnsi="Times New Roman"/>
          <w:sz w:val="28"/>
        </w:rPr>
        <w:t xml:space="preserve"> сохраняется основное место работы (должность), и ему выплачивается компенсация за период, в течение которого он был освобожден от основной работы. </w:t>
      </w:r>
    </w:p>
    <w:p w:rsidR="00105C27" w:rsidRDefault="00105C27" w:rsidP="008B6F32">
      <w:pPr>
        <w:pStyle w:val="ConsNormal"/>
        <w:widowControl/>
        <w:spacing w:line="276" w:lineRule="auto"/>
        <w:ind w:firstLine="709"/>
        <w:jc w:val="both"/>
        <w:rPr>
          <w:rFonts w:ascii="Times New Roman" w:hAnsi="Times New Roman"/>
          <w:sz w:val="28"/>
        </w:rPr>
      </w:pPr>
      <w:r>
        <w:rPr>
          <w:rFonts w:ascii="Times New Roman" w:hAnsi="Times New Roman"/>
          <w:sz w:val="28"/>
        </w:rPr>
        <w:t>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w:t>
      </w:r>
      <w:r w:rsidR="00501EF2">
        <w:rPr>
          <w:rFonts w:ascii="Times New Roman" w:hAnsi="Times New Roman"/>
          <w:sz w:val="28"/>
        </w:rPr>
        <w:t>дение этих выборов, референдума</w:t>
      </w:r>
      <w:r>
        <w:rPr>
          <w:rFonts w:ascii="Times New Roman" w:hAnsi="Times New Roman"/>
          <w:sz w:val="28"/>
        </w:rPr>
        <w:t>.</w:t>
      </w:r>
    </w:p>
    <w:p w:rsidR="00105C27" w:rsidRPr="007A35D2" w:rsidRDefault="00105C27" w:rsidP="008B6F32">
      <w:pPr>
        <w:tabs>
          <w:tab w:val="left" w:pos="-1134"/>
        </w:tabs>
        <w:spacing w:line="276" w:lineRule="auto"/>
        <w:ind w:firstLine="709"/>
        <w:jc w:val="both"/>
        <w:rPr>
          <w:sz w:val="28"/>
        </w:rPr>
      </w:pPr>
      <w:r>
        <w:rPr>
          <w:sz w:val="28"/>
          <w:szCs w:val="28"/>
        </w:rPr>
        <w:t>Член Комиссии с правом решающего голоса до окончания срока своих полномочий не может быть уволен с работы по инициативе работодателя или без его согласия переведен на другую работу.</w:t>
      </w:r>
    </w:p>
    <w:p w:rsidR="00105C27" w:rsidRDefault="00105C27" w:rsidP="008B6F32">
      <w:pPr>
        <w:spacing w:line="276" w:lineRule="auto"/>
        <w:ind w:firstLine="709"/>
        <w:jc w:val="both"/>
        <w:rPr>
          <w:sz w:val="28"/>
          <w:szCs w:val="28"/>
        </w:rPr>
      </w:pPr>
      <w:r w:rsidRPr="007A35D2">
        <w:rPr>
          <w:b/>
          <w:sz w:val="28"/>
        </w:rPr>
        <w:t xml:space="preserve">Статья </w:t>
      </w:r>
      <w:r>
        <w:rPr>
          <w:b/>
          <w:sz w:val="28"/>
        </w:rPr>
        <w:t>2</w:t>
      </w:r>
      <w:r w:rsidR="00501EF2">
        <w:rPr>
          <w:b/>
          <w:sz w:val="28"/>
        </w:rPr>
        <w:t>5</w:t>
      </w:r>
      <w:r w:rsidRPr="007A35D2">
        <w:rPr>
          <w:b/>
          <w:sz w:val="28"/>
        </w:rPr>
        <w:t>.</w:t>
      </w:r>
      <w:r w:rsidRPr="007A35D2">
        <w:rPr>
          <w:sz w:val="28"/>
        </w:rPr>
        <w:t xml:space="preserve"> </w:t>
      </w:r>
      <w:r>
        <w:rPr>
          <w:sz w:val="28"/>
          <w:szCs w:val="28"/>
        </w:rPr>
        <w:t>Представитель политической партии в период, на который распространяются его полномочия, имеет право:</w:t>
      </w:r>
    </w:p>
    <w:p w:rsidR="00105C27" w:rsidRDefault="00105C27" w:rsidP="008B6F32">
      <w:pPr>
        <w:spacing w:line="276" w:lineRule="auto"/>
        <w:ind w:firstLine="709"/>
        <w:jc w:val="both"/>
        <w:rPr>
          <w:sz w:val="28"/>
          <w:szCs w:val="28"/>
        </w:rPr>
      </w:pPr>
      <w:r w:rsidRPr="001C7E08">
        <w:rPr>
          <w:sz w:val="28"/>
          <w:szCs w:val="28"/>
        </w:rPr>
        <w:t>1)</w:t>
      </w:r>
      <w:r>
        <w:rPr>
          <w:sz w:val="28"/>
          <w:szCs w:val="28"/>
        </w:rPr>
        <w:t xml:space="preserve"> с разрешения председательствующего на заседании Комиссии выступать и задавать вопросы в соответствии с повесткой дня другим участникам заседания Комиссии;</w:t>
      </w:r>
    </w:p>
    <w:p w:rsidR="00105C27" w:rsidRDefault="00105C27" w:rsidP="008B6F32">
      <w:pPr>
        <w:spacing w:line="276" w:lineRule="auto"/>
        <w:ind w:firstLine="709"/>
        <w:jc w:val="both"/>
        <w:rPr>
          <w:sz w:val="28"/>
          <w:szCs w:val="28"/>
        </w:rPr>
      </w:pPr>
      <w:r>
        <w:rPr>
          <w:sz w:val="28"/>
          <w:szCs w:val="28"/>
        </w:rPr>
        <w:t>2) с разрешения председателя Комиссии знакомиться на заседании Комиссии с документами и материалами Комиссии и нижестоящих комиссий, непосредственно связа</w:t>
      </w:r>
      <w:r w:rsidR="00501EF2">
        <w:rPr>
          <w:sz w:val="28"/>
          <w:szCs w:val="28"/>
        </w:rPr>
        <w:t>нными с выборами, референдумом</w:t>
      </w:r>
      <w:r>
        <w:rPr>
          <w:sz w:val="28"/>
          <w:szCs w:val="28"/>
        </w:rPr>
        <w:t xml:space="preserve">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законом).</w:t>
      </w:r>
    </w:p>
    <w:p w:rsidR="00105C27" w:rsidRDefault="00105C27" w:rsidP="008B6F32">
      <w:pPr>
        <w:spacing w:line="276" w:lineRule="auto"/>
        <w:ind w:firstLine="709"/>
        <w:jc w:val="both"/>
        <w:rPr>
          <w:sz w:val="28"/>
          <w:szCs w:val="28"/>
        </w:rPr>
      </w:pPr>
      <w:r>
        <w:rPr>
          <w:sz w:val="28"/>
          <w:szCs w:val="28"/>
        </w:rPr>
        <w:t>Полномочия представителя политической партии для участия в работе Комиссии подтверждаются и прекращаются решением руководящего коллегиального органа соответствующей политической партии, принятым в соответствии с уставом политической партии.</w:t>
      </w:r>
    </w:p>
    <w:p w:rsidR="00105C27" w:rsidRDefault="00105C27" w:rsidP="008B6F32">
      <w:pPr>
        <w:spacing w:line="276" w:lineRule="auto"/>
        <w:ind w:firstLine="709"/>
        <w:jc w:val="both"/>
        <w:rPr>
          <w:sz w:val="28"/>
          <w:szCs w:val="28"/>
        </w:rPr>
      </w:pPr>
      <w:r>
        <w:rPr>
          <w:sz w:val="28"/>
          <w:szCs w:val="28"/>
        </w:rPr>
        <w:lastRenderedPageBreak/>
        <w:t>Представитель политической партии немедленно отстраняется от участия в текущем заседании Комиссии, если он на заседании Комиссии нарушает положения настоящего Регламента или закон о выборах, референдуме. Решение об отстранении представителя политической партии принимается Комиссией с занесением результатов в протокол заседания Комиссии и последующим информированием политической партии, представителем которой он является.</w:t>
      </w:r>
    </w:p>
    <w:p w:rsidR="008D4734" w:rsidRDefault="008D4734" w:rsidP="008B6F32">
      <w:pPr>
        <w:pStyle w:val="21"/>
        <w:spacing w:line="276" w:lineRule="auto"/>
        <w:ind w:firstLine="0"/>
      </w:pPr>
    </w:p>
    <w:p w:rsidR="00105C27" w:rsidRDefault="00105C27" w:rsidP="008B6F32">
      <w:pPr>
        <w:pStyle w:val="21"/>
        <w:spacing w:line="276" w:lineRule="auto"/>
        <w:ind w:firstLine="0"/>
      </w:pPr>
      <w:r w:rsidRPr="007A35D2">
        <w:t xml:space="preserve">Раздел 4. Порядок проведения заседаний </w:t>
      </w:r>
      <w:r>
        <w:t>К</w:t>
      </w:r>
      <w:r w:rsidRPr="007A35D2">
        <w:t>омиссии</w:t>
      </w:r>
    </w:p>
    <w:p w:rsidR="00A646EA" w:rsidRDefault="00A646EA" w:rsidP="008B6F32">
      <w:pPr>
        <w:pStyle w:val="21"/>
        <w:spacing w:line="276" w:lineRule="auto"/>
        <w:ind w:firstLine="0"/>
      </w:pPr>
    </w:p>
    <w:p w:rsidR="00105C27" w:rsidRDefault="00105C27" w:rsidP="008B6F32">
      <w:pPr>
        <w:spacing w:line="276" w:lineRule="auto"/>
        <w:ind w:firstLine="709"/>
        <w:jc w:val="both"/>
        <w:rPr>
          <w:sz w:val="28"/>
        </w:rPr>
      </w:pPr>
      <w:r w:rsidRPr="007A35D2">
        <w:rPr>
          <w:b/>
          <w:sz w:val="28"/>
        </w:rPr>
        <w:t xml:space="preserve">Статья </w:t>
      </w:r>
      <w:r>
        <w:rPr>
          <w:b/>
          <w:sz w:val="28"/>
        </w:rPr>
        <w:t>2</w:t>
      </w:r>
      <w:r w:rsidR="00501EF2">
        <w:rPr>
          <w:b/>
          <w:sz w:val="28"/>
        </w:rPr>
        <w:t>6</w:t>
      </w:r>
      <w:r w:rsidRPr="007A35D2">
        <w:rPr>
          <w:b/>
          <w:sz w:val="28"/>
        </w:rPr>
        <w:t>.</w:t>
      </w:r>
      <w:r w:rsidRPr="007A35D2">
        <w:rPr>
          <w:sz w:val="28"/>
        </w:rPr>
        <w:t xml:space="preserve"> Комиссия собирается на сво</w:t>
      </w:r>
      <w:r>
        <w:rPr>
          <w:sz w:val="28"/>
        </w:rPr>
        <w:t>е</w:t>
      </w:r>
      <w:r w:rsidRPr="007A35D2">
        <w:rPr>
          <w:sz w:val="28"/>
        </w:rPr>
        <w:t xml:space="preserve"> первое заседание не позднее, чем на пятнадцатый день после принятия </w:t>
      </w:r>
      <w:r>
        <w:rPr>
          <w:sz w:val="28"/>
        </w:rPr>
        <w:t>избирательной комиссией Т</w:t>
      </w:r>
      <w:r w:rsidRPr="007A35D2">
        <w:rPr>
          <w:sz w:val="28"/>
        </w:rPr>
        <w:t xml:space="preserve">верской области решения о формировании </w:t>
      </w:r>
      <w:r>
        <w:rPr>
          <w:sz w:val="28"/>
        </w:rPr>
        <w:t>К</w:t>
      </w:r>
      <w:r w:rsidRPr="007A35D2">
        <w:rPr>
          <w:sz w:val="28"/>
        </w:rPr>
        <w:t xml:space="preserve">омиссии и не ранее истечения срока полномочий </w:t>
      </w:r>
      <w:r>
        <w:rPr>
          <w:sz w:val="28"/>
        </w:rPr>
        <w:t>К</w:t>
      </w:r>
      <w:r w:rsidRPr="007A35D2">
        <w:rPr>
          <w:sz w:val="28"/>
        </w:rPr>
        <w:t xml:space="preserve">омиссии прежнего состава. </w:t>
      </w:r>
    </w:p>
    <w:p w:rsidR="00105C27" w:rsidRPr="007A35D2" w:rsidRDefault="00105C27" w:rsidP="008B6F32">
      <w:pPr>
        <w:spacing w:line="276" w:lineRule="auto"/>
        <w:ind w:firstLine="709"/>
        <w:jc w:val="both"/>
        <w:rPr>
          <w:sz w:val="28"/>
        </w:rPr>
      </w:pPr>
      <w:r w:rsidRPr="007A35D2">
        <w:rPr>
          <w:sz w:val="28"/>
        </w:rPr>
        <w:t xml:space="preserve">Срок полномочий </w:t>
      </w:r>
      <w:r>
        <w:rPr>
          <w:sz w:val="28"/>
        </w:rPr>
        <w:t>К</w:t>
      </w:r>
      <w:r w:rsidRPr="007A35D2">
        <w:rPr>
          <w:sz w:val="28"/>
        </w:rPr>
        <w:t>омиссии начинается со дня е</w:t>
      </w:r>
      <w:r>
        <w:rPr>
          <w:sz w:val="28"/>
        </w:rPr>
        <w:t>е</w:t>
      </w:r>
      <w:r w:rsidRPr="007A35D2">
        <w:rPr>
          <w:sz w:val="28"/>
        </w:rPr>
        <w:t xml:space="preserve"> первого заседания.</w:t>
      </w:r>
    </w:p>
    <w:p w:rsidR="00105C27" w:rsidRPr="007A35D2" w:rsidRDefault="00105C27" w:rsidP="008B6F32">
      <w:pPr>
        <w:spacing w:line="276" w:lineRule="auto"/>
        <w:ind w:firstLine="709"/>
        <w:jc w:val="both"/>
        <w:rPr>
          <w:b/>
          <w:sz w:val="28"/>
        </w:rPr>
      </w:pPr>
      <w:r w:rsidRPr="007A35D2">
        <w:rPr>
          <w:b/>
          <w:sz w:val="28"/>
        </w:rPr>
        <w:t xml:space="preserve">Статья </w:t>
      </w:r>
      <w:r w:rsidR="00501EF2">
        <w:rPr>
          <w:b/>
          <w:sz w:val="28"/>
        </w:rPr>
        <w:t>27</w:t>
      </w:r>
      <w:r w:rsidRPr="007A35D2">
        <w:rPr>
          <w:b/>
          <w:sz w:val="28"/>
        </w:rPr>
        <w:t xml:space="preserve">. </w:t>
      </w:r>
      <w:r w:rsidRPr="007A35D2">
        <w:rPr>
          <w:sz w:val="28"/>
        </w:rPr>
        <w:t xml:space="preserve">Заседание </w:t>
      </w:r>
      <w:r>
        <w:rPr>
          <w:sz w:val="28"/>
        </w:rPr>
        <w:t>К</w:t>
      </w:r>
      <w:r w:rsidRPr="007A35D2">
        <w:rPr>
          <w:sz w:val="28"/>
        </w:rPr>
        <w:t>омиссии считается правомочным, если на н</w:t>
      </w:r>
      <w:r>
        <w:rPr>
          <w:sz w:val="28"/>
        </w:rPr>
        <w:t>е</w:t>
      </w:r>
      <w:r w:rsidRPr="007A35D2">
        <w:rPr>
          <w:sz w:val="28"/>
        </w:rPr>
        <w:t xml:space="preserve">м присутствуют большинство от установленного числа членов </w:t>
      </w:r>
      <w:r>
        <w:rPr>
          <w:sz w:val="28"/>
        </w:rPr>
        <w:t>К</w:t>
      </w:r>
      <w:r w:rsidRPr="007A35D2">
        <w:rPr>
          <w:sz w:val="28"/>
        </w:rPr>
        <w:t>омиссии с правом решающего голоса.</w:t>
      </w:r>
    </w:p>
    <w:p w:rsidR="00105C27" w:rsidRPr="007A35D2" w:rsidRDefault="00501EF2" w:rsidP="008B6F32">
      <w:pPr>
        <w:spacing w:line="276" w:lineRule="auto"/>
        <w:ind w:firstLine="709"/>
        <w:jc w:val="both"/>
        <w:rPr>
          <w:b/>
          <w:sz w:val="28"/>
        </w:rPr>
      </w:pPr>
      <w:r>
        <w:rPr>
          <w:b/>
          <w:sz w:val="28"/>
        </w:rPr>
        <w:t>Статья 28</w:t>
      </w:r>
      <w:r w:rsidR="00105C27" w:rsidRPr="007A35D2">
        <w:rPr>
          <w:b/>
          <w:sz w:val="28"/>
        </w:rPr>
        <w:t xml:space="preserve">. </w:t>
      </w:r>
      <w:r w:rsidR="00105C27" w:rsidRPr="007A35D2">
        <w:rPr>
          <w:sz w:val="28"/>
        </w:rPr>
        <w:t xml:space="preserve">В день первого заседания </w:t>
      </w:r>
      <w:r w:rsidR="00105C27">
        <w:rPr>
          <w:sz w:val="28"/>
        </w:rPr>
        <w:t>К</w:t>
      </w:r>
      <w:r w:rsidR="00105C27" w:rsidRPr="007A35D2">
        <w:rPr>
          <w:sz w:val="28"/>
        </w:rPr>
        <w:t xml:space="preserve">омиссии нового состава, полномочия </w:t>
      </w:r>
      <w:r w:rsidR="00105C27">
        <w:rPr>
          <w:sz w:val="28"/>
        </w:rPr>
        <w:t>К</w:t>
      </w:r>
      <w:r w:rsidR="00105C27" w:rsidRPr="007A35D2">
        <w:rPr>
          <w:sz w:val="28"/>
        </w:rPr>
        <w:t>омиссии прежнего состава прекращаются.</w:t>
      </w:r>
    </w:p>
    <w:p w:rsidR="00105C27" w:rsidRPr="007A35D2" w:rsidRDefault="00501EF2" w:rsidP="008B6F32">
      <w:pPr>
        <w:spacing w:line="276" w:lineRule="auto"/>
        <w:ind w:firstLine="709"/>
        <w:jc w:val="both"/>
        <w:rPr>
          <w:sz w:val="28"/>
        </w:rPr>
      </w:pPr>
      <w:r>
        <w:rPr>
          <w:b/>
          <w:sz w:val="28"/>
        </w:rPr>
        <w:t>Статья 29</w:t>
      </w:r>
      <w:r w:rsidR="00105C27" w:rsidRPr="007A35D2">
        <w:rPr>
          <w:b/>
          <w:sz w:val="28"/>
        </w:rPr>
        <w:t>.</w:t>
      </w:r>
      <w:r w:rsidR="00105C27" w:rsidRPr="007A35D2">
        <w:rPr>
          <w:sz w:val="28"/>
        </w:rPr>
        <w:t xml:space="preserve"> Первое заседание </w:t>
      </w:r>
      <w:r w:rsidR="00105C27">
        <w:rPr>
          <w:sz w:val="28"/>
        </w:rPr>
        <w:t>К</w:t>
      </w:r>
      <w:r w:rsidR="00105C27" w:rsidRPr="007A35D2">
        <w:rPr>
          <w:sz w:val="28"/>
        </w:rPr>
        <w:t>омиссии открывает и вед</w:t>
      </w:r>
      <w:r w:rsidR="00105C27">
        <w:rPr>
          <w:sz w:val="28"/>
        </w:rPr>
        <w:t>е</w:t>
      </w:r>
      <w:r w:rsidR="00105C27" w:rsidRPr="007A35D2">
        <w:rPr>
          <w:sz w:val="28"/>
        </w:rPr>
        <w:t xml:space="preserve">т назначенный </w:t>
      </w:r>
      <w:r w:rsidR="00105C27">
        <w:rPr>
          <w:sz w:val="28"/>
        </w:rPr>
        <w:t>и</w:t>
      </w:r>
      <w:r w:rsidR="00105C27" w:rsidRPr="007A35D2">
        <w:rPr>
          <w:sz w:val="28"/>
        </w:rPr>
        <w:t xml:space="preserve">збирательной комиссией </w:t>
      </w:r>
      <w:r w:rsidR="00105C27">
        <w:rPr>
          <w:sz w:val="28"/>
        </w:rPr>
        <w:t>Т</w:t>
      </w:r>
      <w:r w:rsidR="00105C27" w:rsidRPr="007A35D2">
        <w:rPr>
          <w:sz w:val="28"/>
        </w:rPr>
        <w:t xml:space="preserve">верской области председатель </w:t>
      </w:r>
      <w:r w:rsidR="00105C27">
        <w:rPr>
          <w:sz w:val="28"/>
        </w:rPr>
        <w:t>К</w:t>
      </w:r>
      <w:r w:rsidR="00105C27" w:rsidRPr="007A35D2">
        <w:rPr>
          <w:sz w:val="28"/>
        </w:rPr>
        <w:t>омиссии.</w:t>
      </w:r>
    </w:p>
    <w:p w:rsidR="00105C27" w:rsidRPr="007A35D2" w:rsidRDefault="00105C27" w:rsidP="008B6F32">
      <w:pPr>
        <w:spacing w:line="276" w:lineRule="auto"/>
        <w:ind w:firstLine="709"/>
        <w:jc w:val="both"/>
        <w:rPr>
          <w:sz w:val="28"/>
        </w:rPr>
      </w:pPr>
      <w:r w:rsidRPr="007A35D2">
        <w:rPr>
          <w:sz w:val="28"/>
        </w:rPr>
        <w:t xml:space="preserve">На первом заседании </w:t>
      </w:r>
      <w:r>
        <w:rPr>
          <w:sz w:val="28"/>
        </w:rPr>
        <w:t>К</w:t>
      </w:r>
      <w:r w:rsidRPr="007A35D2">
        <w:rPr>
          <w:sz w:val="28"/>
        </w:rPr>
        <w:t>омиссии:</w:t>
      </w:r>
    </w:p>
    <w:p w:rsidR="00105C27" w:rsidRPr="007A35D2" w:rsidRDefault="00105C27" w:rsidP="008B6F32">
      <w:pPr>
        <w:pStyle w:val="a9"/>
        <w:spacing w:line="276" w:lineRule="auto"/>
        <w:ind w:firstLine="709"/>
      </w:pPr>
      <w:r w:rsidRPr="007A35D2">
        <w:t xml:space="preserve">1) председатель </w:t>
      </w:r>
      <w:r>
        <w:t>К</w:t>
      </w:r>
      <w:r w:rsidRPr="007A35D2">
        <w:t xml:space="preserve">омиссии представляет членов </w:t>
      </w:r>
      <w:r>
        <w:t>К</w:t>
      </w:r>
      <w:r w:rsidRPr="007A35D2">
        <w:t>омиссии с правом решающего голоса, назначенных в соо</w:t>
      </w:r>
      <w:r>
        <w:t>тветствии с Федеральным законом</w:t>
      </w:r>
      <w:r w:rsidRPr="007A35D2">
        <w:t xml:space="preserve"> и </w:t>
      </w:r>
      <w:r>
        <w:t>К</w:t>
      </w:r>
      <w:r w:rsidRPr="007A35D2">
        <w:t xml:space="preserve">одексом </w:t>
      </w:r>
      <w:r>
        <w:t>и</w:t>
      </w:r>
      <w:r w:rsidRPr="007A35D2">
        <w:t xml:space="preserve">збирательной комиссией </w:t>
      </w:r>
      <w:r>
        <w:t>Т</w:t>
      </w:r>
      <w:r w:rsidR="00501EF2">
        <w:t>верской области</w:t>
      </w:r>
      <w:r w:rsidRPr="007A35D2">
        <w:t>;</w:t>
      </w:r>
    </w:p>
    <w:p w:rsidR="00105C27" w:rsidRPr="007A35D2" w:rsidRDefault="00105C27" w:rsidP="008B6F32">
      <w:pPr>
        <w:spacing w:line="276" w:lineRule="auto"/>
        <w:ind w:firstLine="709"/>
        <w:jc w:val="both"/>
        <w:rPr>
          <w:sz w:val="28"/>
        </w:rPr>
      </w:pPr>
      <w:r w:rsidRPr="007A35D2">
        <w:rPr>
          <w:sz w:val="28"/>
        </w:rPr>
        <w:t xml:space="preserve">2) проводятся выборы заместителя председателя </w:t>
      </w:r>
      <w:r>
        <w:rPr>
          <w:sz w:val="28"/>
        </w:rPr>
        <w:t>К</w:t>
      </w:r>
      <w:r w:rsidRPr="007A35D2">
        <w:rPr>
          <w:sz w:val="28"/>
        </w:rPr>
        <w:t xml:space="preserve">омиссии и секретаря </w:t>
      </w:r>
      <w:r>
        <w:rPr>
          <w:sz w:val="28"/>
        </w:rPr>
        <w:t>К</w:t>
      </w:r>
      <w:r w:rsidRPr="007A35D2">
        <w:rPr>
          <w:sz w:val="28"/>
        </w:rPr>
        <w:t xml:space="preserve">омиссии в порядке, установленном настоящим </w:t>
      </w:r>
      <w:r>
        <w:rPr>
          <w:sz w:val="28"/>
        </w:rPr>
        <w:t>Р</w:t>
      </w:r>
      <w:r w:rsidRPr="007A35D2">
        <w:rPr>
          <w:sz w:val="28"/>
        </w:rPr>
        <w:t>егламентом;</w:t>
      </w:r>
    </w:p>
    <w:p w:rsidR="00105C27" w:rsidRPr="007A35D2" w:rsidRDefault="00105C27" w:rsidP="008B6F32">
      <w:pPr>
        <w:spacing w:line="276" w:lineRule="auto"/>
        <w:ind w:firstLine="709"/>
        <w:jc w:val="both"/>
        <w:rPr>
          <w:sz w:val="28"/>
        </w:rPr>
      </w:pPr>
      <w:r w:rsidRPr="007A35D2">
        <w:rPr>
          <w:sz w:val="28"/>
        </w:rPr>
        <w:t xml:space="preserve">3) распределяются обязанности между членами </w:t>
      </w:r>
      <w:r>
        <w:rPr>
          <w:sz w:val="28"/>
        </w:rPr>
        <w:t>К</w:t>
      </w:r>
      <w:r w:rsidRPr="007A35D2">
        <w:rPr>
          <w:sz w:val="28"/>
        </w:rPr>
        <w:t>омиссии.</w:t>
      </w:r>
    </w:p>
    <w:p w:rsidR="00105C27" w:rsidRPr="007A35D2" w:rsidRDefault="00105C27" w:rsidP="008B6F32">
      <w:pPr>
        <w:tabs>
          <w:tab w:val="left" w:pos="0"/>
        </w:tabs>
        <w:spacing w:line="276" w:lineRule="auto"/>
        <w:ind w:firstLine="709"/>
        <w:jc w:val="both"/>
        <w:rPr>
          <w:sz w:val="28"/>
        </w:rPr>
      </w:pPr>
      <w:r w:rsidRPr="007A35D2">
        <w:rPr>
          <w:b/>
          <w:sz w:val="28"/>
        </w:rPr>
        <w:t>Статья 3</w:t>
      </w:r>
      <w:r w:rsidR="00501EF2">
        <w:rPr>
          <w:b/>
          <w:sz w:val="28"/>
        </w:rPr>
        <w:t>0</w:t>
      </w:r>
      <w:r w:rsidRPr="007A35D2">
        <w:rPr>
          <w:b/>
          <w:sz w:val="28"/>
        </w:rPr>
        <w:t>.</w:t>
      </w:r>
      <w:r w:rsidRPr="007A35D2">
        <w:rPr>
          <w:sz w:val="28"/>
        </w:rPr>
        <w:t xml:space="preserve"> </w:t>
      </w:r>
      <w:r>
        <w:rPr>
          <w:sz w:val="28"/>
        </w:rPr>
        <w:t xml:space="preserve">Заседание </w:t>
      </w:r>
      <w:r w:rsidRPr="007A35D2">
        <w:rPr>
          <w:sz w:val="28"/>
        </w:rPr>
        <w:t>Комисси</w:t>
      </w:r>
      <w:r>
        <w:rPr>
          <w:sz w:val="28"/>
        </w:rPr>
        <w:t>и являетс</w:t>
      </w:r>
      <w:r w:rsidRPr="007A35D2">
        <w:rPr>
          <w:sz w:val="28"/>
        </w:rPr>
        <w:t>я прав</w:t>
      </w:r>
      <w:r>
        <w:rPr>
          <w:sz w:val="28"/>
        </w:rPr>
        <w:t>о</w:t>
      </w:r>
      <w:r w:rsidRPr="007A35D2">
        <w:rPr>
          <w:sz w:val="28"/>
        </w:rPr>
        <w:t>мо</w:t>
      </w:r>
      <w:r>
        <w:rPr>
          <w:sz w:val="28"/>
        </w:rPr>
        <w:t>чным, если на нем присутствуют не менее пяти членов Комиссии с правом решающего голоса</w:t>
      </w:r>
      <w:r w:rsidRPr="007A35D2">
        <w:rPr>
          <w:sz w:val="28"/>
        </w:rPr>
        <w:t>.</w:t>
      </w:r>
    </w:p>
    <w:p w:rsidR="00105C27" w:rsidRDefault="00105C27" w:rsidP="008B6F32">
      <w:pPr>
        <w:tabs>
          <w:tab w:val="left" w:pos="0"/>
        </w:tabs>
        <w:spacing w:line="276" w:lineRule="auto"/>
        <w:ind w:firstLine="709"/>
        <w:jc w:val="both"/>
        <w:rPr>
          <w:sz w:val="28"/>
        </w:rPr>
      </w:pPr>
      <w:r w:rsidRPr="007A35D2">
        <w:rPr>
          <w:b/>
          <w:sz w:val="28"/>
        </w:rPr>
        <w:t>Статья 3</w:t>
      </w:r>
      <w:r w:rsidR="00501EF2">
        <w:rPr>
          <w:b/>
          <w:sz w:val="28"/>
        </w:rPr>
        <w:t>1</w:t>
      </w:r>
      <w:r w:rsidRPr="007A35D2">
        <w:rPr>
          <w:b/>
          <w:sz w:val="28"/>
        </w:rPr>
        <w:t>.</w:t>
      </w:r>
      <w:r w:rsidRPr="007A35D2">
        <w:rPr>
          <w:sz w:val="28"/>
        </w:rPr>
        <w:t xml:space="preserve"> </w:t>
      </w:r>
      <w:r>
        <w:rPr>
          <w:sz w:val="28"/>
        </w:rPr>
        <w:t>Комиссия вправе рассмотреть на своем заседании любой вопрос, входящий в ее компетенцию.</w:t>
      </w:r>
    </w:p>
    <w:p w:rsidR="00105C27" w:rsidRPr="007A35D2" w:rsidRDefault="00105C27" w:rsidP="008B6F32">
      <w:pPr>
        <w:tabs>
          <w:tab w:val="left" w:pos="0"/>
        </w:tabs>
        <w:spacing w:line="276" w:lineRule="auto"/>
        <w:ind w:firstLine="709"/>
        <w:jc w:val="both"/>
        <w:rPr>
          <w:sz w:val="28"/>
        </w:rPr>
      </w:pPr>
      <w:r w:rsidRPr="007A35D2">
        <w:rPr>
          <w:sz w:val="28"/>
        </w:rPr>
        <w:t xml:space="preserve">Исключительно на заседаниях </w:t>
      </w:r>
      <w:r>
        <w:rPr>
          <w:sz w:val="28"/>
        </w:rPr>
        <w:t>К</w:t>
      </w:r>
      <w:r w:rsidRPr="007A35D2">
        <w:rPr>
          <w:sz w:val="28"/>
        </w:rPr>
        <w:t xml:space="preserve">омиссии решаются </w:t>
      </w:r>
      <w:r>
        <w:rPr>
          <w:sz w:val="28"/>
        </w:rPr>
        <w:t xml:space="preserve">следующие </w:t>
      </w:r>
      <w:r w:rsidRPr="007A35D2">
        <w:rPr>
          <w:sz w:val="28"/>
        </w:rPr>
        <w:t>вопросы:</w:t>
      </w:r>
    </w:p>
    <w:p w:rsidR="00105C27" w:rsidRPr="007A35D2" w:rsidRDefault="00105C27" w:rsidP="008B6F32">
      <w:pPr>
        <w:tabs>
          <w:tab w:val="left" w:pos="0"/>
        </w:tabs>
        <w:spacing w:line="276" w:lineRule="auto"/>
        <w:ind w:firstLine="709"/>
        <w:jc w:val="both"/>
        <w:rPr>
          <w:sz w:val="28"/>
        </w:rPr>
      </w:pPr>
      <w:r w:rsidRPr="007A35D2">
        <w:rPr>
          <w:sz w:val="28"/>
        </w:rPr>
        <w:lastRenderedPageBreak/>
        <w:t xml:space="preserve">1) </w:t>
      </w:r>
      <w:r>
        <w:rPr>
          <w:sz w:val="28"/>
        </w:rPr>
        <w:t xml:space="preserve">об </w:t>
      </w:r>
      <w:r w:rsidRPr="007A35D2">
        <w:rPr>
          <w:sz w:val="28"/>
        </w:rPr>
        <w:t>избрани</w:t>
      </w:r>
      <w:r>
        <w:rPr>
          <w:sz w:val="28"/>
        </w:rPr>
        <w:t>и</w:t>
      </w:r>
      <w:r w:rsidRPr="007A35D2">
        <w:rPr>
          <w:sz w:val="28"/>
        </w:rPr>
        <w:t xml:space="preserve"> на должност</w:t>
      </w:r>
      <w:r>
        <w:rPr>
          <w:sz w:val="28"/>
        </w:rPr>
        <w:t>и</w:t>
      </w:r>
      <w:r w:rsidRPr="007A35D2">
        <w:rPr>
          <w:sz w:val="28"/>
        </w:rPr>
        <w:t xml:space="preserve"> либо освобождени</w:t>
      </w:r>
      <w:r>
        <w:rPr>
          <w:sz w:val="28"/>
        </w:rPr>
        <w:t>е</w:t>
      </w:r>
      <w:r w:rsidRPr="007A35D2">
        <w:rPr>
          <w:sz w:val="28"/>
        </w:rPr>
        <w:t xml:space="preserve"> от должн</w:t>
      </w:r>
      <w:r>
        <w:rPr>
          <w:sz w:val="28"/>
        </w:rPr>
        <w:t>остей заместителя председателя К</w:t>
      </w:r>
      <w:r w:rsidRPr="007A35D2">
        <w:rPr>
          <w:sz w:val="28"/>
        </w:rPr>
        <w:t xml:space="preserve">омиссии и секретаря </w:t>
      </w:r>
      <w:r>
        <w:rPr>
          <w:sz w:val="28"/>
        </w:rPr>
        <w:t>К</w:t>
      </w:r>
      <w:r w:rsidRPr="007A35D2">
        <w:rPr>
          <w:sz w:val="28"/>
        </w:rPr>
        <w:t>омиссии, внесения предложений по кандидатурам на указанные должности;</w:t>
      </w:r>
    </w:p>
    <w:p w:rsidR="00105C27" w:rsidRPr="007A35D2" w:rsidRDefault="00105C27" w:rsidP="008B6F32">
      <w:pPr>
        <w:tabs>
          <w:tab w:val="left" w:pos="0"/>
        </w:tabs>
        <w:spacing w:line="276" w:lineRule="auto"/>
        <w:ind w:firstLine="709"/>
        <w:jc w:val="both"/>
        <w:rPr>
          <w:sz w:val="28"/>
        </w:rPr>
      </w:pPr>
      <w:r w:rsidRPr="007A35D2">
        <w:rPr>
          <w:sz w:val="28"/>
        </w:rPr>
        <w:t xml:space="preserve">2) </w:t>
      </w:r>
      <w:r>
        <w:rPr>
          <w:sz w:val="28"/>
        </w:rPr>
        <w:t xml:space="preserve">о </w:t>
      </w:r>
      <w:r w:rsidRPr="007A35D2">
        <w:rPr>
          <w:sz w:val="28"/>
        </w:rPr>
        <w:t>формировани</w:t>
      </w:r>
      <w:r>
        <w:rPr>
          <w:sz w:val="28"/>
        </w:rPr>
        <w:t>и</w:t>
      </w:r>
      <w:r w:rsidRPr="007A35D2">
        <w:rPr>
          <w:sz w:val="28"/>
        </w:rPr>
        <w:t xml:space="preserve"> составов нижестоящих избирательных комиссий, </w:t>
      </w:r>
      <w:r>
        <w:rPr>
          <w:sz w:val="28"/>
        </w:rPr>
        <w:t xml:space="preserve">комиссий референдума, </w:t>
      </w:r>
      <w:r w:rsidRPr="007A35D2">
        <w:rPr>
          <w:sz w:val="28"/>
        </w:rPr>
        <w:t>назначени</w:t>
      </w:r>
      <w:r>
        <w:rPr>
          <w:sz w:val="28"/>
        </w:rPr>
        <w:t>и</w:t>
      </w:r>
      <w:r w:rsidRPr="007A35D2">
        <w:rPr>
          <w:sz w:val="28"/>
        </w:rPr>
        <w:t xml:space="preserve"> на должность либо освобождени</w:t>
      </w:r>
      <w:r>
        <w:rPr>
          <w:sz w:val="28"/>
        </w:rPr>
        <w:t>и</w:t>
      </w:r>
      <w:r w:rsidRPr="007A35D2">
        <w:rPr>
          <w:sz w:val="28"/>
        </w:rPr>
        <w:t xml:space="preserve"> от должности председателей нижестоящих избирательных комиссий</w:t>
      </w:r>
      <w:r>
        <w:rPr>
          <w:sz w:val="28"/>
        </w:rPr>
        <w:t>, комиссий референдума</w:t>
      </w:r>
      <w:r w:rsidRPr="007A35D2">
        <w:rPr>
          <w:sz w:val="28"/>
        </w:rPr>
        <w:t>;</w:t>
      </w:r>
    </w:p>
    <w:p w:rsidR="00105C27" w:rsidRPr="007A35D2" w:rsidRDefault="00105C27" w:rsidP="008B6F32">
      <w:pPr>
        <w:tabs>
          <w:tab w:val="left" w:pos="0"/>
        </w:tabs>
        <w:spacing w:line="276" w:lineRule="auto"/>
        <w:ind w:firstLine="709"/>
        <w:jc w:val="both"/>
        <w:rPr>
          <w:sz w:val="28"/>
        </w:rPr>
      </w:pPr>
      <w:r w:rsidRPr="007A35D2">
        <w:rPr>
          <w:sz w:val="28"/>
        </w:rPr>
        <w:t xml:space="preserve">3) </w:t>
      </w:r>
      <w:r>
        <w:rPr>
          <w:sz w:val="28"/>
        </w:rPr>
        <w:t xml:space="preserve">о </w:t>
      </w:r>
      <w:r w:rsidRPr="007A35D2">
        <w:rPr>
          <w:sz w:val="28"/>
        </w:rPr>
        <w:t>регистраци</w:t>
      </w:r>
      <w:r>
        <w:rPr>
          <w:sz w:val="28"/>
        </w:rPr>
        <w:t>и</w:t>
      </w:r>
      <w:r w:rsidRPr="007A35D2">
        <w:rPr>
          <w:sz w:val="28"/>
        </w:rPr>
        <w:t xml:space="preserve"> кандидатов</w:t>
      </w:r>
      <w:r>
        <w:rPr>
          <w:sz w:val="28"/>
        </w:rPr>
        <w:t xml:space="preserve">, муниципальных </w:t>
      </w:r>
      <w:r w:rsidRPr="007A35D2">
        <w:rPr>
          <w:sz w:val="28"/>
        </w:rPr>
        <w:t>списк</w:t>
      </w:r>
      <w:r>
        <w:rPr>
          <w:sz w:val="28"/>
        </w:rPr>
        <w:t>ов</w:t>
      </w:r>
      <w:r w:rsidRPr="007A35D2">
        <w:rPr>
          <w:sz w:val="28"/>
        </w:rPr>
        <w:t xml:space="preserve"> кандидатов</w:t>
      </w:r>
      <w:r>
        <w:rPr>
          <w:sz w:val="28"/>
        </w:rPr>
        <w:t>, об аннулировании регистрации кандидатов, муниципальных списков кандидатов, об обращении в суд с заявлениями об отмене регистрации кандидатов, муниципальных списков кандидатов</w:t>
      </w:r>
      <w:r w:rsidRPr="007A35D2">
        <w:rPr>
          <w:sz w:val="28"/>
        </w:rPr>
        <w:t>;</w:t>
      </w:r>
    </w:p>
    <w:p w:rsidR="00105C27" w:rsidRPr="007A35D2" w:rsidRDefault="00105C27" w:rsidP="008B6F32">
      <w:pPr>
        <w:tabs>
          <w:tab w:val="left" w:pos="0"/>
        </w:tabs>
        <w:spacing w:line="276" w:lineRule="auto"/>
        <w:ind w:firstLine="709"/>
        <w:jc w:val="both"/>
        <w:rPr>
          <w:sz w:val="28"/>
        </w:rPr>
      </w:pPr>
      <w:r w:rsidRPr="007A35D2">
        <w:rPr>
          <w:sz w:val="28"/>
        </w:rPr>
        <w:t xml:space="preserve">4) </w:t>
      </w:r>
      <w:r>
        <w:rPr>
          <w:sz w:val="28"/>
        </w:rPr>
        <w:t xml:space="preserve">о </w:t>
      </w:r>
      <w:r w:rsidRPr="007A35D2">
        <w:rPr>
          <w:sz w:val="28"/>
        </w:rPr>
        <w:t>финансово</w:t>
      </w:r>
      <w:r>
        <w:rPr>
          <w:sz w:val="28"/>
        </w:rPr>
        <w:t>м</w:t>
      </w:r>
      <w:r w:rsidRPr="007A35D2">
        <w:rPr>
          <w:sz w:val="28"/>
        </w:rPr>
        <w:t xml:space="preserve"> обеспечени</w:t>
      </w:r>
      <w:r>
        <w:rPr>
          <w:sz w:val="28"/>
        </w:rPr>
        <w:t>и</w:t>
      </w:r>
      <w:r w:rsidRPr="007A35D2">
        <w:rPr>
          <w:sz w:val="28"/>
        </w:rPr>
        <w:t xml:space="preserve"> подготовки и проведения выборов, референдумов, голосования по отзыву;</w:t>
      </w:r>
    </w:p>
    <w:p w:rsidR="00105C27" w:rsidRPr="007A35D2" w:rsidRDefault="00105C27" w:rsidP="008B6F32">
      <w:pPr>
        <w:tabs>
          <w:tab w:val="left" w:pos="0"/>
        </w:tabs>
        <w:spacing w:line="276" w:lineRule="auto"/>
        <w:ind w:firstLine="709"/>
        <w:jc w:val="both"/>
        <w:rPr>
          <w:sz w:val="28"/>
        </w:rPr>
      </w:pPr>
      <w:r w:rsidRPr="007A35D2">
        <w:rPr>
          <w:sz w:val="28"/>
        </w:rPr>
        <w:t xml:space="preserve">5) </w:t>
      </w:r>
      <w:r>
        <w:rPr>
          <w:sz w:val="28"/>
        </w:rPr>
        <w:t xml:space="preserve">об </w:t>
      </w:r>
      <w:r w:rsidRPr="007A35D2">
        <w:rPr>
          <w:sz w:val="28"/>
        </w:rPr>
        <w:t>определени</w:t>
      </w:r>
      <w:r>
        <w:rPr>
          <w:sz w:val="28"/>
        </w:rPr>
        <w:t>и</w:t>
      </w:r>
      <w:r w:rsidRPr="007A35D2">
        <w:rPr>
          <w:sz w:val="28"/>
        </w:rPr>
        <w:t xml:space="preserve"> итогов голосования или результатов выборов, референдумов, голосования по отзыву на соответствующей территории;</w:t>
      </w:r>
    </w:p>
    <w:p w:rsidR="00105C27" w:rsidRPr="007A35D2" w:rsidRDefault="00105C27" w:rsidP="008B6F32">
      <w:pPr>
        <w:tabs>
          <w:tab w:val="left" w:pos="0"/>
        </w:tabs>
        <w:spacing w:line="276" w:lineRule="auto"/>
        <w:ind w:firstLine="709"/>
        <w:jc w:val="both"/>
        <w:rPr>
          <w:sz w:val="28"/>
        </w:rPr>
      </w:pPr>
      <w:r>
        <w:rPr>
          <w:sz w:val="28"/>
        </w:rPr>
        <w:t xml:space="preserve">6) о </w:t>
      </w:r>
      <w:r w:rsidRPr="007A35D2">
        <w:rPr>
          <w:sz w:val="28"/>
        </w:rPr>
        <w:t>признани</w:t>
      </w:r>
      <w:r>
        <w:rPr>
          <w:sz w:val="28"/>
        </w:rPr>
        <w:t>и</w:t>
      </w:r>
      <w:r w:rsidRPr="007A35D2">
        <w:rPr>
          <w:sz w:val="28"/>
        </w:rPr>
        <w:t xml:space="preserve"> выборов, референдумов, голосования по отзыву на соответствующей территории несостоявшимися или недействительными;</w:t>
      </w:r>
    </w:p>
    <w:p w:rsidR="00105C27" w:rsidRPr="007A35D2" w:rsidRDefault="00105C27" w:rsidP="008B6F32">
      <w:pPr>
        <w:tabs>
          <w:tab w:val="left" w:pos="0"/>
        </w:tabs>
        <w:spacing w:line="276" w:lineRule="auto"/>
        <w:ind w:firstLine="709"/>
        <w:jc w:val="both"/>
        <w:rPr>
          <w:sz w:val="28"/>
        </w:rPr>
      </w:pPr>
      <w:r>
        <w:rPr>
          <w:sz w:val="28"/>
        </w:rPr>
        <w:t xml:space="preserve">7) об </w:t>
      </w:r>
      <w:r w:rsidRPr="007A35D2">
        <w:rPr>
          <w:sz w:val="28"/>
        </w:rPr>
        <w:t xml:space="preserve">обращении </w:t>
      </w:r>
      <w:r>
        <w:rPr>
          <w:sz w:val="28"/>
        </w:rPr>
        <w:t>К</w:t>
      </w:r>
      <w:r w:rsidRPr="007A35D2">
        <w:rPr>
          <w:sz w:val="28"/>
        </w:rPr>
        <w:t>омиссии в суд с заявлениями и исками</w:t>
      </w:r>
      <w:r>
        <w:rPr>
          <w:sz w:val="28"/>
        </w:rPr>
        <w:t xml:space="preserve"> по вопросам компетенции Комиссии</w:t>
      </w:r>
      <w:r w:rsidRPr="007A35D2">
        <w:rPr>
          <w:sz w:val="28"/>
        </w:rPr>
        <w:t>;</w:t>
      </w:r>
    </w:p>
    <w:p w:rsidR="00105C27" w:rsidRPr="007A35D2" w:rsidRDefault="00105C27" w:rsidP="008B6F32">
      <w:pPr>
        <w:tabs>
          <w:tab w:val="left" w:pos="0"/>
        </w:tabs>
        <w:spacing w:line="276" w:lineRule="auto"/>
        <w:ind w:firstLine="709"/>
        <w:jc w:val="both"/>
        <w:rPr>
          <w:sz w:val="28"/>
        </w:rPr>
      </w:pPr>
      <w:r w:rsidRPr="007A35D2">
        <w:rPr>
          <w:sz w:val="28"/>
        </w:rPr>
        <w:t xml:space="preserve">8) о проведении повторного голосования или повторных выборов;  </w:t>
      </w:r>
    </w:p>
    <w:p w:rsidR="00105C27" w:rsidRPr="007A35D2" w:rsidRDefault="00105C27" w:rsidP="008B6F32">
      <w:pPr>
        <w:tabs>
          <w:tab w:val="left" w:pos="0"/>
        </w:tabs>
        <w:spacing w:line="276" w:lineRule="auto"/>
        <w:ind w:firstLine="709"/>
        <w:jc w:val="both"/>
        <w:rPr>
          <w:sz w:val="28"/>
        </w:rPr>
      </w:pPr>
      <w:r w:rsidRPr="007A35D2">
        <w:rPr>
          <w:sz w:val="28"/>
        </w:rPr>
        <w:t xml:space="preserve">9) </w:t>
      </w:r>
      <w:r>
        <w:rPr>
          <w:sz w:val="28"/>
        </w:rPr>
        <w:t xml:space="preserve">об </w:t>
      </w:r>
      <w:r w:rsidRPr="007A35D2">
        <w:rPr>
          <w:sz w:val="28"/>
        </w:rPr>
        <w:t>отмен</w:t>
      </w:r>
      <w:r>
        <w:rPr>
          <w:sz w:val="28"/>
        </w:rPr>
        <w:t>е</w:t>
      </w:r>
      <w:r w:rsidRPr="007A35D2">
        <w:rPr>
          <w:sz w:val="28"/>
        </w:rPr>
        <w:t xml:space="preserve"> решений нижестоящих избирательных комиссий;</w:t>
      </w:r>
    </w:p>
    <w:p w:rsidR="00105C27" w:rsidRPr="007A35D2" w:rsidRDefault="00105C27" w:rsidP="008B6F32">
      <w:pPr>
        <w:tabs>
          <w:tab w:val="left" w:pos="0"/>
        </w:tabs>
        <w:spacing w:line="276" w:lineRule="auto"/>
        <w:ind w:firstLine="709"/>
        <w:jc w:val="both"/>
        <w:rPr>
          <w:sz w:val="28"/>
        </w:rPr>
      </w:pPr>
      <w:r w:rsidRPr="007A35D2">
        <w:rPr>
          <w:sz w:val="28"/>
        </w:rPr>
        <w:t xml:space="preserve">10) </w:t>
      </w:r>
      <w:r>
        <w:rPr>
          <w:sz w:val="28"/>
        </w:rPr>
        <w:t xml:space="preserve">об </w:t>
      </w:r>
      <w:r w:rsidRPr="007A35D2">
        <w:rPr>
          <w:sz w:val="28"/>
        </w:rPr>
        <w:t>утверждени</w:t>
      </w:r>
      <w:r>
        <w:rPr>
          <w:sz w:val="28"/>
        </w:rPr>
        <w:t>и</w:t>
      </w:r>
      <w:r w:rsidRPr="007A35D2">
        <w:rPr>
          <w:sz w:val="28"/>
        </w:rPr>
        <w:t xml:space="preserve"> планов работы </w:t>
      </w:r>
      <w:r>
        <w:rPr>
          <w:sz w:val="28"/>
        </w:rPr>
        <w:t>К</w:t>
      </w:r>
      <w:r w:rsidRPr="007A35D2">
        <w:rPr>
          <w:sz w:val="28"/>
        </w:rPr>
        <w:t>омиссии;</w:t>
      </w:r>
    </w:p>
    <w:p w:rsidR="00105C27" w:rsidRPr="007A35D2" w:rsidRDefault="00105C27" w:rsidP="008B6F32">
      <w:pPr>
        <w:tabs>
          <w:tab w:val="left" w:pos="0"/>
        </w:tabs>
        <w:spacing w:line="276" w:lineRule="auto"/>
        <w:ind w:firstLine="709"/>
        <w:jc w:val="both"/>
        <w:rPr>
          <w:sz w:val="28"/>
        </w:rPr>
      </w:pPr>
      <w:r w:rsidRPr="007A35D2">
        <w:rPr>
          <w:sz w:val="28"/>
        </w:rPr>
        <w:t xml:space="preserve">11) </w:t>
      </w:r>
      <w:r>
        <w:rPr>
          <w:sz w:val="28"/>
        </w:rPr>
        <w:t xml:space="preserve">о </w:t>
      </w:r>
      <w:r w:rsidRPr="007A35D2">
        <w:rPr>
          <w:sz w:val="28"/>
        </w:rPr>
        <w:t>распределени</w:t>
      </w:r>
      <w:r>
        <w:rPr>
          <w:sz w:val="28"/>
        </w:rPr>
        <w:t>и</w:t>
      </w:r>
      <w:r w:rsidRPr="007A35D2">
        <w:rPr>
          <w:sz w:val="28"/>
        </w:rPr>
        <w:t xml:space="preserve"> обязанностей между членами </w:t>
      </w:r>
      <w:r>
        <w:rPr>
          <w:sz w:val="28"/>
        </w:rPr>
        <w:t>К</w:t>
      </w:r>
      <w:r w:rsidRPr="007A35D2">
        <w:rPr>
          <w:sz w:val="28"/>
        </w:rPr>
        <w:t>омиссии;</w:t>
      </w:r>
    </w:p>
    <w:p w:rsidR="00105C27" w:rsidRPr="007A35D2" w:rsidRDefault="00105C27" w:rsidP="008B6F32">
      <w:pPr>
        <w:tabs>
          <w:tab w:val="left" w:pos="0"/>
        </w:tabs>
        <w:spacing w:line="276" w:lineRule="auto"/>
        <w:ind w:firstLine="709"/>
        <w:jc w:val="both"/>
        <w:rPr>
          <w:sz w:val="28"/>
        </w:rPr>
      </w:pPr>
      <w:r w:rsidRPr="007A35D2">
        <w:rPr>
          <w:sz w:val="28"/>
        </w:rPr>
        <w:t xml:space="preserve">12) </w:t>
      </w:r>
      <w:r>
        <w:rPr>
          <w:sz w:val="28"/>
        </w:rPr>
        <w:t xml:space="preserve">об </w:t>
      </w:r>
      <w:r w:rsidRPr="007A35D2">
        <w:rPr>
          <w:sz w:val="28"/>
        </w:rPr>
        <w:t>издани</w:t>
      </w:r>
      <w:r>
        <w:rPr>
          <w:sz w:val="28"/>
        </w:rPr>
        <w:t>и</w:t>
      </w:r>
      <w:r w:rsidRPr="007A35D2">
        <w:rPr>
          <w:sz w:val="28"/>
        </w:rPr>
        <w:t xml:space="preserve"> в рамках своих полномочий методических</w:t>
      </w:r>
      <w:r>
        <w:rPr>
          <w:sz w:val="28"/>
        </w:rPr>
        <w:t xml:space="preserve"> и обучающих</w:t>
      </w:r>
      <w:r w:rsidRPr="007A35D2">
        <w:rPr>
          <w:sz w:val="28"/>
        </w:rPr>
        <w:t xml:space="preserve"> материалов;</w:t>
      </w:r>
    </w:p>
    <w:p w:rsidR="00105C27" w:rsidRPr="007A35D2" w:rsidRDefault="00105C27" w:rsidP="008B6F32">
      <w:pPr>
        <w:tabs>
          <w:tab w:val="left" w:pos="0"/>
        </w:tabs>
        <w:spacing w:line="276" w:lineRule="auto"/>
        <w:ind w:firstLine="709"/>
        <w:jc w:val="both"/>
        <w:rPr>
          <w:sz w:val="28"/>
        </w:rPr>
      </w:pPr>
      <w:r w:rsidRPr="007A35D2">
        <w:rPr>
          <w:sz w:val="28"/>
        </w:rPr>
        <w:t xml:space="preserve">13) </w:t>
      </w:r>
      <w:r>
        <w:rPr>
          <w:sz w:val="28"/>
        </w:rPr>
        <w:t>об утверждении</w:t>
      </w:r>
      <w:r w:rsidRPr="007A35D2">
        <w:rPr>
          <w:sz w:val="28"/>
        </w:rPr>
        <w:t xml:space="preserve"> Регламента </w:t>
      </w:r>
      <w:r>
        <w:rPr>
          <w:sz w:val="28"/>
        </w:rPr>
        <w:t>К</w:t>
      </w:r>
      <w:r w:rsidRPr="007A35D2">
        <w:rPr>
          <w:sz w:val="28"/>
        </w:rPr>
        <w:t>омиссии, внесени</w:t>
      </w:r>
      <w:r>
        <w:rPr>
          <w:sz w:val="28"/>
        </w:rPr>
        <w:t>и</w:t>
      </w:r>
      <w:r w:rsidRPr="007A35D2">
        <w:rPr>
          <w:sz w:val="28"/>
        </w:rPr>
        <w:t xml:space="preserve"> в него изменений и дополнений;</w:t>
      </w:r>
    </w:p>
    <w:p w:rsidR="00105C27" w:rsidRPr="007A35D2" w:rsidRDefault="00105C27" w:rsidP="008B6F32">
      <w:pPr>
        <w:tabs>
          <w:tab w:val="left" w:pos="0"/>
        </w:tabs>
        <w:spacing w:line="276" w:lineRule="auto"/>
        <w:ind w:firstLine="709"/>
        <w:jc w:val="both"/>
        <w:rPr>
          <w:sz w:val="28"/>
        </w:rPr>
      </w:pPr>
      <w:r w:rsidRPr="007A35D2">
        <w:rPr>
          <w:sz w:val="28"/>
        </w:rPr>
        <w:t xml:space="preserve">14) </w:t>
      </w:r>
      <w:r>
        <w:rPr>
          <w:sz w:val="28"/>
        </w:rPr>
        <w:t xml:space="preserve">об </w:t>
      </w:r>
      <w:r w:rsidRPr="007A35D2">
        <w:rPr>
          <w:sz w:val="28"/>
        </w:rPr>
        <w:t>утверждени</w:t>
      </w:r>
      <w:r>
        <w:rPr>
          <w:sz w:val="28"/>
        </w:rPr>
        <w:t>и П</w:t>
      </w:r>
      <w:r w:rsidRPr="007A35D2">
        <w:rPr>
          <w:sz w:val="28"/>
        </w:rPr>
        <w:t xml:space="preserve">оложения о Контрольно-ревизионной службе при </w:t>
      </w:r>
      <w:r>
        <w:rPr>
          <w:sz w:val="28"/>
        </w:rPr>
        <w:t>К</w:t>
      </w:r>
      <w:r w:rsidRPr="007A35D2">
        <w:rPr>
          <w:sz w:val="28"/>
        </w:rPr>
        <w:t>омиссии и е</w:t>
      </w:r>
      <w:r>
        <w:rPr>
          <w:sz w:val="28"/>
        </w:rPr>
        <w:t>е</w:t>
      </w:r>
      <w:r w:rsidRPr="007A35D2">
        <w:rPr>
          <w:sz w:val="28"/>
        </w:rPr>
        <w:t xml:space="preserve"> состава, внесения в них изменений и дополнений;</w:t>
      </w:r>
    </w:p>
    <w:p w:rsidR="00105C27" w:rsidRPr="007A35D2" w:rsidRDefault="00105C27" w:rsidP="008B6F32">
      <w:pPr>
        <w:tabs>
          <w:tab w:val="left" w:pos="0"/>
        </w:tabs>
        <w:spacing w:line="276" w:lineRule="auto"/>
        <w:ind w:firstLine="709"/>
        <w:jc w:val="both"/>
        <w:rPr>
          <w:sz w:val="28"/>
        </w:rPr>
      </w:pPr>
      <w:r w:rsidRPr="007A35D2">
        <w:rPr>
          <w:sz w:val="28"/>
        </w:rPr>
        <w:t xml:space="preserve">15) </w:t>
      </w:r>
      <w:r>
        <w:rPr>
          <w:sz w:val="28"/>
        </w:rPr>
        <w:t xml:space="preserve">об </w:t>
      </w:r>
      <w:r w:rsidRPr="007A35D2">
        <w:rPr>
          <w:sz w:val="28"/>
        </w:rPr>
        <w:t>утверждени</w:t>
      </w:r>
      <w:r>
        <w:rPr>
          <w:sz w:val="28"/>
        </w:rPr>
        <w:t>и</w:t>
      </w:r>
      <w:r w:rsidRPr="007A35D2">
        <w:rPr>
          <w:sz w:val="28"/>
        </w:rPr>
        <w:t xml:space="preserve"> положени</w:t>
      </w:r>
      <w:r>
        <w:rPr>
          <w:sz w:val="28"/>
        </w:rPr>
        <w:t>й</w:t>
      </w:r>
      <w:r w:rsidRPr="007A35D2">
        <w:rPr>
          <w:sz w:val="28"/>
        </w:rPr>
        <w:t xml:space="preserve"> о </w:t>
      </w:r>
      <w:r>
        <w:rPr>
          <w:sz w:val="28"/>
        </w:rPr>
        <w:t>р</w:t>
      </w:r>
      <w:r w:rsidRPr="007A35D2">
        <w:rPr>
          <w:bCs/>
          <w:color w:val="000000"/>
          <w:sz w:val="28"/>
          <w:szCs w:val="28"/>
        </w:rPr>
        <w:t>абоч</w:t>
      </w:r>
      <w:r>
        <w:rPr>
          <w:bCs/>
          <w:color w:val="000000"/>
          <w:sz w:val="28"/>
          <w:szCs w:val="28"/>
        </w:rPr>
        <w:t xml:space="preserve">их </w:t>
      </w:r>
      <w:r w:rsidRPr="007A35D2">
        <w:rPr>
          <w:bCs/>
          <w:color w:val="000000"/>
          <w:sz w:val="28"/>
          <w:szCs w:val="28"/>
        </w:rPr>
        <w:t>групп</w:t>
      </w:r>
      <w:r>
        <w:rPr>
          <w:bCs/>
          <w:color w:val="000000"/>
          <w:sz w:val="28"/>
          <w:szCs w:val="28"/>
        </w:rPr>
        <w:t xml:space="preserve">ах </w:t>
      </w:r>
      <w:r w:rsidRPr="007A35D2">
        <w:rPr>
          <w:bCs/>
          <w:color w:val="000000"/>
          <w:sz w:val="28"/>
          <w:szCs w:val="28"/>
        </w:rPr>
        <w:t xml:space="preserve">при </w:t>
      </w:r>
      <w:r>
        <w:rPr>
          <w:bCs/>
          <w:color w:val="000000"/>
          <w:sz w:val="28"/>
          <w:szCs w:val="28"/>
        </w:rPr>
        <w:t>К</w:t>
      </w:r>
      <w:r w:rsidRPr="007A35D2">
        <w:rPr>
          <w:bCs/>
          <w:color w:val="000000"/>
          <w:sz w:val="28"/>
          <w:szCs w:val="28"/>
        </w:rPr>
        <w:t>омиссии</w:t>
      </w:r>
      <w:r>
        <w:rPr>
          <w:bCs/>
          <w:color w:val="000000"/>
          <w:sz w:val="28"/>
          <w:szCs w:val="28"/>
        </w:rPr>
        <w:t>, группах контроля</w:t>
      </w:r>
      <w:r w:rsidRPr="007A35D2">
        <w:rPr>
          <w:bCs/>
          <w:color w:val="000000"/>
          <w:sz w:val="28"/>
          <w:szCs w:val="28"/>
        </w:rPr>
        <w:t xml:space="preserve"> и </w:t>
      </w:r>
      <w:r>
        <w:rPr>
          <w:bCs/>
          <w:color w:val="000000"/>
          <w:sz w:val="28"/>
          <w:szCs w:val="28"/>
        </w:rPr>
        <w:t>их</w:t>
      </w:r>
      <w:r w:rsidRPr="007A35D2">
        <w:rPr>
          <w:bCs/>
          <w:color w:val="000000"/>
          <w:sz w:val="28"/>
          <w:szCs w:val="28"/>
        </w:rPr>
        <w:t xml:space="preserve"> состав</w:t>
      </w:r>
      <w:r>
        <w:rPr>
          <w:bCs/>
          <w:color w:val="000000"/>
          <w:sz w:val="28"/>
          <w:szCs w:val="28"/>
        </w:rPr>
        <w:t>ов, внесении в них изменений и дополнений</w:t>
      </w:r>
      <w:r w:rsidRPr="007A35D2">
        <w:rPr>
          <w:sz w:val="28"/>
          <w:szCs w:val="28"/>
        </w:rPr>
        <w:t>;</w:t>
      </w:r>
    </w:p>
    <w:p w:rsidR="00105C27" w:rsidRPr="007A35D2" w:rsidRDefault="00105C27" w:rsidP="008B6F32">
      <w:pPr>
        <w:tabs>
          <w:tab w:val="left" w:pos="0"/>
        </w:tabs>
        <w:spacing w:line="276" w:lineRule="auto"/>
        <w:ind w:firstLine="709"/>
        <w:jc w:val="both"/>
        <w:rPr>
          <w:sz w:val="28"/>
        </w:rPr>
      </w:pPr>
      <w:r w:rsidRPr="007A35D2">
        <w:rPr>
          <w:sz w:val="28"/>
        </w:rPr>
        <w:t>16) иные вопросы, предусмотренные федеральными законами</w:t>
      </w:r>
      <w:r>
        <w:rPr>
          <w:sz w:val="28"/>
        </w:rPr>
        <w:t>, Кодексом и законами Т</w:t>
      </w:r>
      <w:r w:rsidRPr="007A35D2">
        <w:rPr>
          <w:sz w:val="28"/>
        </w:rPr>
        <w:t>верской области.</w:t>
      </w:r>
    </w:p>
    <w:p w:rsidR="00105C27" w:rsidRDefault="00105C27" w:rsidP="008B6F32">
      <w:pPr>
        <w:pStyle w:val="a9"/>
        <w:tabs>
          <w:tab w:val="left" w:pos="0"/>
        </w:tabs>
        <w:spacing w:line="276" w:lineRule="auto"/>
        <w:ind w:firstLine="709"/>
      </w:pPr>
      <w:r w:rsidRPr="007A35D2">
        <w:t>Комиссия по требованию любого е</w:t>
      </w:r>
      <w:r>
        <w:t>е</w:t>
      </w:r>
      <w:r w:rsidRPr="007A35D2">
        <w:t xml:space="preserve"> члена обязана проводить голосование по любым вопросам, входящим в е</w:t>
      </w:r>
      <w:r>
        <w:t>е</w:t>
      </w:r>
      <w:r w:rsidRPr="007A35D2">
        <w:t xml:space="preserve"> компетенцию и рассматриваемым </w:t>
      </w:r>
      <w:r>
        <w:t>К</w:t>
      </w:r>
      <w:r w:rsidRPr="007A35D2">
        <w:t>омиссией на заседании в соответствии с утвержд</w:t>
      </w:r>
      <w:r>
        <w:t>е</w:t>
      </w:r>
      <w:r w:rsidRPr="007A35D2">
        <w:t>нной повесткой дня.</w:t>
      </w:r>
    </w:p>
    <w:p w:rsidR="000B7599" w:rsidRPr="007A35D2" w:rsidRDefault="000B7599" w:rsidP="008B6F32">
      <w:pPr>
        <w:pStyle w:val="a9"/>
        <w:tabs>
          <w:tab w:val="left" w:pos="0"/>
        </w:tabs>
        <w:spacing w:line="276" w:lineRule="auto"/>
        <w:ind w:firstLine="709"/>
      </w:pP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b/>
          <w:sz w:val="28"/>
        </w:rPr>
        <w:lastRenderedPageBreak/>
        <w:t>Статья 3</w:t>
      </w:r>
      <w:r w:rsidR="00501EF2">
        <w:rPr>
          <w:rFonts w:ascii="Times New Roman" w:hAnsi="Times New Roman"/>
          <w:b/>
          <w:sz w:val="28"/>
        </w:rPr>
        <w:t>2</w:t>
      </w:r>
      <w:r w:rsidRPr="007A35D2">
        <w:rPr>
          <w:rFonts w:ascii="Times New Roman" w:hAnsi="Times New Roman"/>
          <w:b/>
          <w:sz w:val="28"/>
        </w:rPr>
        <w:t>.</w:t>
      </w:r>
      <w:r w:rsidRPr="007A35D2">
        <w:rPr>
          <w:rFonts w:ascii="Times New Roman" w:hAnsi="Times New Roman"/>
          <w:sz w:val="28"/>
        </w:rPr>
        <w:t xml:space="preserve"> Заседания </w:t>
      </w:r>
      <w:r>
        <w:rPr>
          <w:rFonts w:ascii="Times New Roman" w:hAnsi="Times New Roman"/>
          <w:sz w:val="28"/>
        </w:rPr>
        <w:t>К</w:t>
      </w:r>
      <w:r w:rsidRPr="007A35D2">
        <w:rPr>
          <w:rFonts w:ascii="Times New Roman" w:hAnsi="Times New Roman"/>
          <w:sz w:val="28"/>
        </w:rPr>
        <w:t xml:space="preserve">омиссии проводятся открыто и гласно. </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t xml:space="preserve">На всех заседаниях </w:t>
      </w:r>
      <w:r>
        <w:rPr>
          <w:rFonts w:ascii="Times New Roman" w:hAnsi="Times New Roman"/>
          <w:sz w:val="28"/>
        </w:rPr>
        <w:t>К</w:t>
      </w:r>
      <w:r w:rsidRPr="007A35D2">
        <w:rPr>
          <w:rFonts w:ascii="Times New Roman" w:hAnsi="Times New Roman"/>
          <w:sz w:val="28"/>
        </w:rPr>
        <w:t xml:space="preserve">омиссии, а также при осуществлении </w:t>
      </w:r>
      <w:r>
        <w:rPr>
          <w:rFonts w:ascii="Times New Roman" w:hAnsi="Times New Roman"/>
          <w:sz w:val="28"/>
        </w:rPr>
        <w:t>К</w:t>
      </w:r>
      <w:r w:rsidRPr="007A35D2">
        <w:rPr>
          <w:rFonts w:ascii="Times New Roman" w:hAnsi="Times New Roman"/>
          <w:sz w:val="28"/>
        </w:rPr>
        <w:t>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w:t>
      </w:r>
      <w:r>
        <w:rPr>
          <w:rFonts w:ascii="Times New Roman" w:hAnsi="Times New Roman"/>
          <w:sz w:val="28"/>
        </w:rPr>
        <w:t xml:space="preserve"> избирательных</w:t>
      </w:r>
      <w:r w:rsidRPr="007A35D2">
        <w:rPr>
          <w:rFonts w:ascii="Times New Roman" w:hAnsi="Times New Roman"/>
          <w:sz w:val="28"/>
        </w:rPr>
        <w:t xml:space="preserve"> комиссий</w:t>
      </w:r>
      <w:r>
        <w:rPr>
          <w:rFonts w:ascii="Times New Roman" w:hAnsi="Times New Roman"/>
          <w:sz w:val="28"/>
        </w:rPr>
        <w:t>, комиссий референдума</w:t>
      </w:r>
      <w:r w:rsidRPr="007A35D2">
        <w:rPr>
          <w:rFonts w:ascii="Times New Roman" w:hAnsi="Times New Roman"/>
          <w:sz w:val="28"/>
        </w:rPr>
        <w:t xml:space="preserve">, кандидат, зарегистрированный </w:t>
      </w:r>
      <w:r>
        <w:rPr>
          <w:rFonts w:ascii="Times New Roman" w:hAnsi="Times New Roman"/>
          <w:sz w:val="28"/>
        </w:rPr>
        <w:t>Комиссией</w:t>
      </w:r>
      <w:r w:rsidRPr="007A35D2">
        <w:rPr>
          <w:rFonts w:ascii="Times New Roman" w:hAnsi="Times New Roman"/>
          <w:sz w:val="28"/>
        </w:rPr>
        <w:t xml:space="preserve"> либо вышестоящей комиссией, или его доверенное лицо, уполномоченный представитель или доверенное лицо избирательного объединения, список </w:t>
      </w:r>
      <w:r>
        <w:rPr>
          <w:rFonts w:ascii="Times New Roman" w:hAnsi="Times New Roman"/>
          <w:sz w:val="28"/>
        </w:rPr>
        <w:t>К</w:t>
      </w:r>
      <w:r w:rsidRPr="007A35D2">
        <w:rPr>
          <w:rFonts w:ascii="Times New Roman" w:hAnsi="Times New Roman"/>
          <w:sz w:val="28"/>
        </w:rPr>
        <w:t>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w:t>
      </w:r>
      <w:r>
        <w:rPr>
          <w:rFonts w:ascii="Times New Roman" w:hAnsi="Times New Roman"/>
          <w:sz w:val="28"/>
        </w:rPr>
        <w:t>, иной группы</w:t>
      </w:r>
      <w:r w:rsidR="00501EF2">
        <w:rPr>
          <w:rFonts w:ascii="Times New Roman" w:hAnsi="Times New Roman"/>
          <w:sz w:val="28"/>
        </w:rPr>
        <w:t xml:space="preserve"> по проведению референдума</w:t>
      </w:r>
      <w:r w:rsidRPr="007A35D2">
        <w:rPr>
          <w:rFonts w:ascii="Times New Roman" w:hAnsi="Times New Roman"/>
          <w:sz w:val="28"/>
        </w:rPr>
        <w:t xml:space="preserve">. </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t xml:space="preserve">Для присутствия на заседаниях </w:t>
      </w:r>
      <w:r>
        <w:rPr>
          <w:rFonts w:ascii="Times New Roman" w:hAnsi="Times New Roman"/>
          <w:sz w:val="28"/>
        </w:rPr>
        <w:t>К</w:t>
      </w:r>
      <w:r w:rsidRPr="007A35D2">
        <w:rPr>
          <w:rFonts w:ascii="Times New Roman" w:hAnsi="Times New Roman"/>
          <w:sz w:val="28"/>
        </w:rPr>
        <w:t>омиссии и при осуществлении ею работы с указанными избирательными документами, документами, связанными с подгото</w:t>
      </w:r>
      <w:r w:rsidR="00501EF2">
        <w:rPr>
          <w:rFonts w:ascii="Times New Roman" w:hAnsi="Times New Roman"/>
          <w:sz w:val="28"/>
        </w:rPr>
        <w:t>вкой и проведением референдума</w:t>
      </w:r>
      <w:r w:rsidRPr="007A35D2">
        <w:rPr>
          <w:rFonts w:ascii="Times New Roman" w:hAnsi="Times New Roman"/>
          <w:sz w:val="28"/>
        </w:rPr>
        <w:t xml:space="preserve">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w:t>
      </w:r>
      <w:r w:rsidR="00501EF2">
        <w:rPr>
          <w:rFonts w:ascii="Times New Roman" w:hAnsi="Times New Roman"/>
          <w:sz w:val="28"/>
        </w:rPr>
        <w:t xml:space="preserve">вкой и проведением референдума </w:t>
      </w:r>
      <w:r w:rsidRPr="007A35D2">
        <w:rPr>
          <w:rFonts w:ascii="Times New Roman" w:hAnsi="Times New Roman"/>
          <w:sz w:val="28"/>
        </w:rPr>
        <w:t>(с уч</w:t>
      </w:r>
      <w:r>
        <w:rPr>
          <w:rFonts w:ascii="Times New Roman" w:hAnsi="Times New Roman"/>
          <w:sz w:val="28"/>
        </w:rPr>
        <w:t>е</w:t>
      </w:r>
      <w:r w:rsidRPr="007A35D2">
        <w:rPr>
          <w:rFonts w:ascii="Times New Roman" w:hAnsi="Times New Roman"/>
          <w:sz w:val="28"/>
        </w:rPr>
        <w:t xml:space="preserve">том, установленных законом ограничений на ознакомление с документами и снятие с них копий). </w:t>
      </w:r>
    </w:p>
    <w:p w:rsidR="00105C27" w:rsidRPr="007A35D2" w:rsidRDefault="00105C27" w:rsidP="008B6F32">
      <w:pPr>
        <w:autoSpaceDE w:val="0"/>
        <w:autoSpaceDN w:val="0"/>
        <w:adjustRightInd w:val="0"/>
        <w:spacing w:line="276" w:lineRule="auto"/>
        <w:ind w:firstLine="709"/>
        <w:jc w:val="both"/>
        <w:rPr>
          <w:sz w:val="28"/>
          <w:szCs w:val="28"/>
        </w:rPr>
      </w:pPr>
      <w:r w:rsidRPr="007A35D2">
        <w:rPr>
          <w:sz w:val="28"/>
          <w:szCs w:val="28"/>
        </w:rPr>
        <w:t xml:space="preserve">На заседаниях </w:t>
      </w:r>
      <w:r>
        <w:rPr>
          <w:sz w:val="28"/>
          <w:szCs w:val="28"/>
        </w:rPr>
        <w:t>К</w:t>
      </w:r>
      <w:r w:rsidRPr="007A35D2">
        <w:rPr>
          <w:sz w:val="28"/>
          <w:szCs w:val="28"/>
        </w:rPr>
        <w:t>омиссии вправе присутствовать представители политических партий.</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t>На всех заседаниях комиссии и при осуществлении ею работы с указанными документами, а также при подсч</w:t>
      </w:r>
      <w:r>
        <w:rPr>
          <w:rFonts w:ascii="Times New Roman" w:hAnsi="Times New Roman"/>
          <w:sz w:val="28"/>
        </w:rPr>
        <w:t>е</w:t>
      </w:r>
      <w:r w:rsidRPr="007A35D2">
        <w:rPr>
          <w:rFonts w:ascii="Times New Roman" w:hAnsi="Times New Roman"/>
          <w:sz w:val="28"/>
        </w:rPr>
        <w:t>те голосов избир</w:t>
      </w:r>
      <w:r w:rsidR="00501EF2">
        <w:rPr>
          <w:rFonts w:ascii="Times New Roman" w:hAnsi="Times New Roman"/>
          <w:sz w:val="28"/>
        </w:rPr>
        <w:t xml:space="preserve">ателей, участников референдума </w:t>
      </w:r>
      <w:r w:rsidRPr="007A35D2">
        <w:rPr>
          <w:rFonts w:ascii="Times New Roman" w:hAnsi="Times New Roman"/>
          <w:sz w:val="28"/>
        </w:rPr>
        <w:t>вправе присутствовать представители средств массовой информации.</w:t>
      </w:r>
    </w:p>
    <w:p w:rsidR="00105C27" w:rsidRPr="007A35D2" w:rsidRDefault="00105C27" w:rsidP="008B6F32">
      <w:pPr>
        <w:tabs>
          <w:tab w:val="left" w:pos="0"/>
        </w:tabs>
        <w:spacing w:line="276" w:lineRule="auto"/>
        <w:ind w:firstLine="709"/>
        <w:jc w:val="both"/>
        <w:rPr>
          <w:sz w:val="28"/>
        </w:rPr>
      </w:pPr>
      <w:r w:rsidRPr="007A35D2">
        <w:rPr>
          <w:sz w:val="28"/>
        </w:rPr>
        <w:t>На заседания</w:t>
      </w:r>
      <w:r>
        <w:rPr>
          <w:sz w:val="28"/>
        </w:rPr>
        <w:t xml:space="preserve"> Комиссии</w:t>
      </w:r>
      <w:r w:rsidRPr="007A35D2">
        <w:rPr>
          <w:sz w:val="28"/>
        </w:rPr>
        <w:t xml:space="preserve"> могут приглашаться члены нижестоящих избирательных комиссий,</w:t>
      </w:r>
      <w:r>
        <w:rPr>
          <w:sz w:val="28"/>
        </w:rPr>
        <w:t xml:space="preserve"> комиссий референдума, </w:t>
      </w:r>
      <w:r w:rsidRPr="007A35D2">
        <w:rPr>
          <w:sz w:val="28"/>
        </w:rPr>
        <w:t xml:space="preserve">представители государственных органов, органов местного самоуправления, общественных объединений, эксперты, специалисты для предоставления сведений, необходимых по рассматриваемым </w:t>
      </w:r>
      <w:r>
        <w:rPr>
          <w:sz w:val="28"/>
        </w:rPr>
        <w:t>К</w:t>
      </w:r>
      <w:r w:rsidRPr="007A35D2">
        <w:rPr>
          <w:sz w:val="28"/>
        </w:rPr>
        <w:t xml:space="preserve">омиссией вопросам. </w:t>
      </w:r>
    </w:p>
    <w:p w:rsidR="00105C27" w:rsidRPr="007A35D2" w:rsidRDefault="00105C27" w:rsidP="008B6F32">
      <w:pPr>
        <w:tabs>
          <w:tab w:val="left" w:pos="0"/>
        </w:tabs>
        <w:spacing w:line="276" w:lineRule="auto"/>
        <w:ind w:firstLine="709"/>
        <w:jc w:val="both"/>
        <w:rPr>
          <w:sz w:val="28"/>
        </w:rPr>
      </w:pPr>
      <w:r w:rsidRPr="007A35D2">
        <w:rPr>
          <w:sz w:val="28"/>
        </w:rPr>
        <w:t xml:space="preserve">Средства массовой информации информируются о повестке дня заседания в порядке, установленном </w:t>
      </w:r>
      <w:r>
        <w:rPr>
          <w:sz w:val="28"/>
        </w:rPr>
        <w:t>К</w:t>
      </w:r>
      <w:r w:rsidRPr="007A35D2">
        <w:rPr>
          <w:sz w:val="28"/>
        </w:rPr>
        <w:t>омиссией.</w:t>
      </w:r>
    </w:p>
    <w:p w:rsidR="00105C27" w:rsidRDefault="00105C27" w:rsidP="008B6F32">
      <w:pPr>
        <w:tabs>
          <w:tab w:val="left" w:pos="0"/>
        </w:tabs>
        <w:spacing w:line="276" w:lineRule="auto"/>
        <w:ind w:firstLine="709"/>
        <w:jc w:val="both"/>
        <w:rPr>
          <w:sz w:val="28"/>
        </w:rPr>
      </w:pPr>
      <w:r w:rsidRPr="007A35D2">
        <w:rPr>
          <w:b/>
          <w:sz w:val="28"/>
        </w:rPr>
        <w:t>Статья 3</w:t>
      </w:r>
      <w:r w:rsidR="00C52F78">
        <w:rPr>
          <w:b/>
          <w:sz w:val="28"/>
        </w:rPr>
        <w:t>3</w:t>
      </w:r>
      <w:r w:rsidRPr="007A35D2">
        <w:rPr>
          <w:b/>
          <w:sz w:val="28"/>
        </w:rPr>
        <w:t>.</w:t>
      </w:r>
      <w:r w:rsidRPr="007A35D2">
        <w:rPr>
          <w:sz w:val="28"/>
        </w:rPr>
        <w:t xml:space="preserve"> Заседания </w:t>
      </w:r>
      <w:r>
        <w:rPr>
          <w:sz w:val="28"/>
        </w:rPr>
        <w:t>К</w:t>
      </w:r>
      <w:r w:rsidRPr="007A35D2">
        <w:rPr>
          <w:sz w:val="28"/>
        </w:rPr>
        <w:t>омиссии созываются</w:t>
      </w:r>
      <w:r>
        <w:rPr>
          <w:sz w:val="28"/>
        </w:rPr>
        <w:t xml:space="preserve"> ее председателем по мере необходимости. Заседание также обязательно проводится</w:t>
      </w:r>
      <w:r w:rsidRPr="007A35D2">
        <w:rPr>
          <w:sz w:val="28"/>
        </w:rPr>
        <w:t xml:space="preserve"> по требованию не менее одной трети от установленного числа членов </w:t>
      </w:r>
      <w:r>
        <w:rPr>
          <w:sz w:val="28"/>
        </w:rPr>
        <w:t>К</w:t>
      </w:r>
      <w:r w:rsidRPr="007A35D2">
        <w:rPr>
          <w:sz w:val="28"/>
        </w:rPr>
        <w:t>омиссии</w:t>
      </w:r>
      <w:r>
        <w:rPr>
          <w:sz w:val="28"/>
        </w:rPr>
        <w:t xml:space="preserve"> с правом решающего голоса</w:t>
      </w:r>
      <w:r w:rsidRPr="007A35D2">
        <w:rPr>
          <w:sz w:val="28"/>
        </w:rPr>
        <w:t>.</w:t>
      </w:r>
    </w:p>
    <w:p w:rsidR="00105C27" w:rsidRPr="007A35D2" w:rsidRDefault="00105C27" w:rsidP="008B6F32">
      <w:pPr>
        <w:tabs>
          <w:tab w:val="left" w:pos="0"/>
        </w:tabs>
        <w:spacing w:line="276" w:lineRule="auto"/>
        <w:ind w:firstLine="709"/>
        <w:jc w:val="both"/>
        <w:rPr>
          <w:sz w:val="28"/>
        </w:rPr>
      </w:pPr>
      <w:r>
        <w:rPr>
          <w:sz w:val="28"/>
        </w:rPr>
        <w:lastRenderedPageBreak/>
        <w:t>До начала заседания проводится регистрация членов Комиссии, результаты которой оглашаются перед открытием заседания.</w:t>
      </w:r>
    </w:p>
    <w:p w:rsidR="00105C27" w:rsidRPr="007A35D2" w:rsidRDefault="00105C27" w:rsidP="008B6F32">
      <w:pPr>
        <w:tabs>
          <w:tab w:val="left" w:pos="0"/>
        </w:tabs>
        <w:spacing w:line="276" w:lineRule="auto"/>
        <w:ind w:firstLine="709"/>
        <w:jc w:val="both"/>
        <w:rPr>
          <w:sz w:val="28"/>
        </w:rPr>
      </w:pPr>
      <w:r w:rsidRPr="007A35D2">
        <w:rPr>
          <w:b/>
          <w:sz w:val="28"/>
        </w:rPr>
        <w:t>Статья 3</w:t>
      </w:r>
      <w:r w:rsidR="004935CB">
        <w:rPr>
          <w:b/>
          <w:sz w:val="28"/>
        </w:rPr>
        <w:t>4</w:t>
      </w:r>
      <w:r w:rsidRPr="007A35D2">
        <w:rPr>
          <w:b/>
          <w:sz w:val="28"/>
        </w:rPr>
        <w:t>.</w:t>
      </w:r>
      <w:r w:rsidRPr="007A35D2">
        <w:rPr>
          <w:sz w:val="28"/>
        </w:rPr>
        <w:t xml:space="preserve"> Члены </w:t>
      </w:r>
      <w:r>
        <w:rPr>
          <w:sz w:val="28"/>
        </w:rPr>
        <w:t>К</w:t>
      </w:r>
      <w:r w:rsidRPr="007A35D2">
        <w:rPr>
          <w:sz w:val="28"/>
        </w:rPr>
        <w:t>омиссии извещаются председателем или секретар</w:t>
      </w:r>
      <w:r>
        <w:rPr>
          <w:sz w:val="28"/>
        </w:rPr>
        <w:t>е</w:t>
      </w:r>
      <w:r w:rsidRPr="007A35D2">
        <w:rPr>
          <w:sz w:val="28"/>
        </w:rPr>
        <w:t xml:space="preserve">м </w:t>
      </w:r>
      <w:r>
        <w:rPr>
          <w:sz w:val="28"/>
        </w:rPr>
        <w:t>К</w:t>
      </w:r>
      <w:r w:rsidRPr="007A35D2">
        <w:rPr>
          <w:sz w:val="28"/>
        </w:rPr>
        <w:t xml:space="preserve">омиссии о </w:t>
      </w:r>
      <w:r>
        <w:rPr>
          <w:sz w:val="28"/>
        </w:rPr>
        <w:t xml:space="preserve">месте, дате, времени, повестке дня </w:t>
      </w:r>
      <w:r w:rsidRPr="007A35D2">
        <w:rPr>
          <w:sz w:val="28"/>
        </w:rPr>
        <w:t>заседани</w:t>
      </w:r>
      <w:r>
        <w:rPr>
          <w:sz w:val="28"/>
        </w:rPr>
        <w:t>я</w:t>
      </w:r>
      <w:r w:rsidRPr="007A35D2">
        <w:rPr>
          <w:sz w:val="28"/>
        </w:rPr>
        <w:t xml:space="preserve"> </w:t>
      </w:r>
      <w:r>
        <w:rPr>
          <w:sz w:val="28"/>
        </w:rPr>
        <w:t>К</w:t>
      </w:r>
      <w:r w:rsidRPr="007A35D2">
        <w:rPr>
          <w:sz w:val="28"/>
        </w:rPr>
        <w:t xml:space="preserve">омиссии, как правило, не позднее, чем за </w:t>
      </w:r>
      <w:r>
        <w:rPr>
          <w:sz w:val="28"/>
        </w:rPr>
        <w:t>три</w:t>
      </w:r>
      <w:r w:rsidRPr="007A35D2">
        <w:rPr>
          <w:sz w:val="28"/>
        </w:rPr>
        <w:t xml:space="preserve"> дня до дня заседания. Проекты </w:t>
      </w:r>
      <w:r>
        <w:rPr>
          <w:sz w:val="28"/>
        </w:rPr>
        <w:t>постановл</w:t>
      </w:r>
      <w:r w:rsidRPr="007A35D2">
        <w:rPr>
          <w:sz w:val="28"/>
        </w:rPr>
        <w:t xml:space="preserve">ений </w:t>
      </w:r>
      <w:r>
        <w:rPr>
          <w:sz w:val="28"/>
        </w:rPr>
        <w:t>К</w:t>
      </w:r>
      <w:r w:rsidRPr="007A35D2">
        <w:rPr>
          <w:sz w:val="28"/>
        </w:rPr>
        <w:t xml:space="preserve">омиссии и другие необходимые материалы предоставляются членам </w:t>
      </w:r>
      <w:r>
        <w:rPr>
          <w:sz w:val="28"/>
        </w:rPr>
        <w:t>К</w:t>
      </w:r>
      <w:r w:rsidRPr="007A35D2">
        <w:rPr>
          <w:sz w:val="28"/>
        </w:rPr>
        <w:t xml:space="preserve">омиссии, </w:t>
      </w:r>
      <w:r>
        <w:rPr>
          <w:sz w:val="28"/>
        </w:rPr>
        <w:t>не позднее</w:t>
      </w:r>
      <w:r w:rsidRPr="007A35D2">
        <w:rPr>
          <w:sz w:val="28"/>
        </w:rPr>
        <w:t xml:space="preserve"> дня</w:t>
      </w:r>
      <w:r>
        <w:rPr>
          <w:sz w:val="28"/>
        </w:rPr>
        <w:t xml:space="preserve">, предшествующего дню заседания Комиссии, а в исключительных случаях – в </w:t>
      </w:r>
      <w:r w:rsidRPr="007A35D2">
        <w:rPr>
          <w:sz w:val="28"/>
        </w:rPr>
        <w:t>д</w:t>
      </w:r>
      <w:r>
        <w:rPr>
          <w:sz w:val="28"/>
        </w:rPr>
        <w:t>ень</w:t>
      </w:r>
      <w:r w:rsidRPr="007A35D2">
        <w:rPr>
          <w:sz w:val="28"/>
        </w:rPr>
        <w:t xml:space="preserve"> заседания </w:t>
      </w:r>
      <w:r>
        <w:rPr>
          <w:sz w:val="28"/>
        </w:rPr>
        <w:t>К</w:t>
      </w:r>
      <w:r w:rsidRPr="007A35D2">
        <w:rPr>
          <w:sz w:val="28"/>
        </w:rPr>
        <w:t>омиссии</w:t>
      </w:r>
      <w:r>
        <w:rPr>
          <w:sz w:val="28"/>
        </w:rPr>
        <w:t xml:space="preserve"> до открытия заседания, а в случае внесения вопроса в ходе заседания – до окончания заседания</w:t>
      </w:r>
      <w:r w:rsidRPr="007A35D2">
        <w:rPr>
          <w:sz w:val="28"/>
        </w:rPr>
        <w:t>.</w:t>
      </w:r>
    </w:p>
    <w:p w:rsidR="00105C27" w:rsidRPr="007A35D2" w:rsidRDefault="00105C27" w:rsidP="008B6F32">
      <w:pPr>
        <w:autoSpaceDE w:val="0"/>
        <w:autoSpaceDN w:val="0"/>
        <w:adjustRightInd w:val="0"/>
        <w:spacing w:line="276" w:lineRule="auto"/>
        <w:ind w:firstLine="709"/>
        <w:jc w:val="both"/>
        <w:rPr>
          <w:sz w:val="28"/>
          <w:szCs w:val="28"/>
        </w:rPr>
      </w:pPr>
      <w:r>
        <w:rPr>
          <w:sz w:val="28"/>
          <w:szCs w:val="28"/>
        </w:rPr>
        <w:t>Секретарь К</w:t>
      </w:r>
      <w:r w:rsidRPr="007A35D2">
        <w:rPr>
          <w:sz w:val="28"/>
          <w:szCs w:val="28"/>
        </w:rPr>
        <w:t>омиссии о</w:t>
      </w:r>
      <w:r>
        <w:rPr>
          <w:sz w:val="28"/>
          <w:szCs w:val="28"/>
        </w:rPr>
        <w:t>рганиз</w:t>
      </w:r>
      <w:r w:rsidRPr="007A35D2">
        <w:rPr>
          <w:sz w:val="28"/>
          <w:szCs w:val="28"/>
        </w:rPr>
        <w:t>ует извещение представителей политических партий</w:t>
      </w:r>
      <w:r>
        <w:rPr>
          <w:sz w:val="28"/>
          <w:szCs w:val="28"/>
        </w:rPr>
        <w:t xml:space="preserve"> </w:t>
      </w:r>
      <w:r w:rsidRPr="007A35D2">
        <w:rPr>
          <w:sz w:val="28"/>
          <w:szCs w:val="28"/>
        </w:rPr>
        <w:t xml:space="preserve">о заседаниях </w:t>
      </w:r>
      <w:r>
        <w:rPr>
          <w:sz w:val="28"/>
          <w:szCs w:val="28"/>
        </w:rPr>
        <w:t>К</w:t>
      </w:r>
      <w:r w:rsidRPr="007A35D2">
        <w:rPr>
          <w:sz w:val="28"/>
          <w:szCs w:val="28"/>
        </w:rPr>
        <w:t>омиссии.</w:t>
      </w:r>
    </w:p>
    <w:p w:rsidR="00105C27" w:rsidRPr="007A35D2" w:rsidRDefault="00105C27" w:rsidP="008B6F32">
      <w:pPr>
        <w:autoSpaceDE w:val="0"/>
        <w:autoSpaceDN w:val="0"/>
        <w:adjustRightInd w:val="0"/>
        <w:spacing w:line="276" w:lineRule="auto"/>
        <w:ind w:firstLine="709"/>
        <w:jc w:val="both"/>
        <w:outlineLvl w:val="2"/>
        <w:rPr>
          <w:sz w:val="28"/>
        </w:rPr>
      </w:pPr>
      <w:r>
        <w:rPr>
          <w:b/>
          <w:sz w:val="28"/>
        </w:rPr>
        <w:t>Статья 3</w:t>
      </w:r>
      <w:r w:rsidR="004935CB">
        <w:rPr>
          <w:b/>
          <w:sz w:val="28"/>
        </w:rPr>
        <w:t>5</w:t>
      </w:r>
      <w:r w:rsidRPr="007A35D2">
        <w:rPr>
          <w:b/>
          <w:sz w:val="28"/>
        </w:rPr>
        <w:t>.</w:t>
      </w:r>
      <w:r w:rsidRPr="007A35D2">
        <w:rPr>
          <w:sz w:val="28"/>
        </w:rPr>
        <w:t xml:space="preserve"> Председательствующий на заседании </w:t>
      </w:r>
      <w:r>
        <w:rPr>
          <w:sz w:val="28"/>
        </w:rPr>
        <w:t>К</w:t>
      </w:r>
      <w:r w:rsidRPr="007A35D2">
        <w:rPr>
          <w:sz w:val="28"/>
        </w:rPr>
        <w:t>омиссии:</w:t>
      </w:r>
    </w:p>
    <w:p w:rsidR="00105C27" w:rsidRPr="007A35D2" w:rsidRDefault="00105C27" w:rsidP="008B6F32">
      <w:pPr>
        <w:tabs>
          <w:tab w:val="left" w:pos="0"/>
        </w:tabs>
        <w:spacing w:line="276" w:lineRule="auto"/>
        <w:ind w:firstLine="709"/>
        <w:jc w:val="both"/>
        <w:rPr>
          <w:sz w:val="28"/>
        </w:rPr>
      </w:pPr>
      <w:r w:rsidRPr="007A35D2">
        <w:rPr>
          <w:sz w:val="28"/>
        </w:rPr>
        <w:t>1) вед</w:t>
      </w:r>
      <w:r>
        <w:rPr>
          <w:sz w:val="28"/>
        </w:rPr>
        <w:t>е</w:t>
      </w:r>
      <w:r w:rsidRPr="007A35D2">
        <w:rPr>
          <w:sz w:val="28"/>
        </w:rPr>
        <w:t xml:space="preserve">т заседание </w:t>
      </w:r>
      <w:r>
        <w:rPr>
          <w:sz w:val="28"/>
        </w:rPr>
        <w:t>К</w:t>
      </w:r>
      <w:r w:rsidRPr="007A35D2">
        <w:rPr>
          <w:sz w:val="28"/>
        </w:rPr>
        <w:t>омиссии;</w:t>
      </w:r>
    </w:p>
    <w:p w:rsidR="00105C27" w:rsidRPr="007A35D2" w:rsidRDefault="00105C27" w:rsidP="008B6F32">
      <w:pPr>
        <w:pStyle w:val="a9"/>
        <w:tabs>
          <w:tab w:val="left" w:pos="0"/>
        </w:tabs>
        <w:spacing w:line="276" w:lineRule="auto"/>
        <w:ind w:firstLine="709"/>
      </w:pPr>
      <w:r w:rsidRPr="007A35D2">
        <w:t xml:space="preserve">2) организует обсуждение вопросов повестки дня заседания </w:t>
      </w:r>
      <w:r>
        <w:t>К</w:t>
      </w:r>
      <w:r w:rsidRPr="007A35D2">
        <w:t>омиссии, ставит е</w:t>
      </w:r>
      <w:r>
        <w:t>е</w:t>
      </w:r>
      <w:r w:rsidRPr="007A35D2">
        <w:t xml:space="preserve"> на голосование;</w:t>
      </w:r>
    </w:p>
    <w:p w:rsidR="00105C27" w:rsidRPr="007A35D2" w:rsidRDefault="00105C27" w:rsidP="008B6F32">
      <w:pPr>
        <w:tabs>
          <w:tab w:val="left" w:pos="0"/>
        </w:tabs>
        <w:spacing w:line="276" w:lineRule="auto"/>
        <w:ind w:firstLine="709"/>
        <w:jc w:val="both"/>
        <w:rPr>
          <w:sz w:val="28"/>
        </w:rPr>
      </w:pPr>
      <w:r w:rsidRPr="007A35D2">
        <w:rPr>
          <w:sz w:val="28"/>
        </w:rPr>
        <w:t xml:space="preserve">3) предоставляет слово для выступления членам </w:t>
      </w:r>
      <w:r>
        <w:rPr>
          <w:sz w:val="28"/>
        </w:rPr>
        <w:t>К</w:t>
      </w:r>
      <w:r w:rsidRPr="007A35D2">
        <w:rPr>
          <w:sz w:val="28"/>
        </w:rPr>
        <w:t>омиссии в порядке очер</w:t>
      </w:r>
      <w:r>
        <w:rPr>
          <w:sz w:val="28"/>
        </w:rPr>
        <w:t>е</w:t>
      </w:r>
      <w:r w:rsidRPr="007A35D2">
        <w:rPr>
          <w:sz w:val="28"/>
        </w:rPr>
        <w:t>дности поступивших заявок, а также приглаш</w:t>
      </w:r>
      <w:r>
        <w:rPr>
          <w:sz w:val="28"/>
        </w:rPr>
        <w:t>е</w:t>
      </w:r>
      <w:r w:rsidRPr="007A35D2">
        <w:rPr>
          <w:sz w:val="28"/>
        </w:rPr>
        <w:t>нным лицам;</w:t>
      </w:r>
    </w:p>
    <w:p w:rsidR="00105C27" w:rsidRPr="007A35D2" w:rsidRDefault="00105C27" w:rsidP="008B6F32">
      <w:pPr>
        <w:tabs>
          <w:tab w:val="left" w:pos="0"/>
        </w:tabs>
        <w:spacing w:line="276" w:lineRule="auto"/>
        <w:ind w:firstLine="709"/>
        <w:jc w:val="both"/>
        <w:rPr>
          <w:sz w:val="28"/>
        </w:rPr>
      </w:pPr>
      <w:r w:rsidRPr="007A35D2">
        <w:rPr>
          <w:sz w:val="28"/>
        </w:rPr>
        <w:t xml:space="preserve">4) ставит на голосование в порядке поступления все предложения членов </w:t>
      </w:r>
      <w:r>
        <w:rPr>
          <w:sz w:val="28"/>
        </w:rPr>
        <w:t>К</w:t>
      </w:r>
      <w:r w:rsidRPr="007A35D2">
        <w:rPr>
          <w:sz w:val="28"/>
        </w:rPr>
        <w:t>омиссии;</w:t>
      </w:r>
    </w:p>
    <w:p w:rsidR="00105C27" w:rsidRPr="007A35D2" w:rsidRDefault="00105C27" w:rsidP="008B6F32">
      <w:pPr>
        <w:tabs>
          <w:tab w:val="left" w:pos="0"/>
        </w:tabs>
        <w:spacing w:line="276" w:lineRule="auto"/>
        <w:ind w:firstLine="709"/>
        <w:jc w:val="both"/>
        <w:rPr>
          <w:sz w:val="28"/>
        </w:rPr>
      </w:pPr>
      <w:r w:rsidRPr="007A35D2">
        <w:rPr>
          <w:sz w:val="28"/>
        </w:rPr>
        <w:t>5) организует голосование и подсч</w:t>
      </w:r>
      <w:r>
        <w:rPr>
          <w:sz w:val="28"/>
        </w:rPr>
        <w:t>е</w:t>
      </w:r>
      <w:r w:rsidRPr="007A35D2">
        <w:rPr>
          <w:sz w:val="28"/>
        </w:rPr>
        <w:t>т голосов, оглашает результаты голосования;</w:t>
      </w:r>
    </w:p>
    <w:p w:rsidR="00105C27" w:rsidRPr="007A35D2" w:rsidRDefault="00105C27" w:rsidP="008B6F32">
      <w:pPr>
        <w:tabs>
          <w:tab w:val="left" w:pos="0"/>
        </w:tabs>
        <w:spacing w:line="276" w:lineRule="auto"/>
        <w:ind w:firstLine="709"/>
        <w:jc w:val="both"/>
        <w:rPr>
          <w:sz w:val="28"/>
        </w:rPr>
      </w:pPr>
      <w:r w:rsidRPr="007A35D2">
        <w:rPr>
          <w:sz w:val="28"/>
        </w:rPr>
        <w:t xml:space="preserve">6) обеспечивает соблюдение положений настоящего </w:t>
      </w:r>
      <w:r>
        <w:rPr>
          <w:sz w:val="28"/>
        </w:rPr>
        <w:t>Р</w:t>
      </w:r>
      <w:r w:rsidRPr="007A35D2">
        <w:rPr>
          <w:sz w:val="28"/>
        </w:rPr>
        <w:t xml:space="preserve">егламента членами </w:t>
      </w:r>
      <w:r>
        <w:rPr>
          <w:sz w:val="28"/>
        </w:rPr>
        <w:t>К</w:t>
      </w:r>
      <w:r w:rsidRPr="007A35D2">
        <w:rPr>
          <w:sz w:val="28"/>
        </w:rPr>
        <w:t>омиссии и приглаш</w:t>
      </w:r>
      <w:r>
        <w:rPr>
          <w:sz w:val="28"/>
        </w:rPr>
        <w:t>е</w:t>
      </w:r>
      <w:r w:rsidRPr="007A35D2">
        <w:rPr>
          <w:sz w:val="28"/>
        </w:rPr>
        <w:t>нными лицами</w:t>
      </w:r>
      <w:r>
        <w:rPr>
          <w:sz w:val="28"/>
        </w:rPr>
        <w:t>;</w:t>
      </w:r>
    </w:p>
    <w:p w:rsidR="00105C27" w:rsidRPr="007A35D2" w:rsidRDefault="00105C27" w:rsidP="008B6F32">
      <w:pPr>
        <w:tabs>
          <w:tab w:val="left" w:pos="0"/>
        </w:tabs>
        <w:spacing w:line="276" w:lineRule="auto"/>
        <w:ind w:firstLine="709"/>
        <w:jc w:val="both"/>
        <w:rPr>
          <w:sz w:val="28"/>
        </w:rPr>
      </w:pPr>
      <w:r w:rsidRPr="007A35D2">
        <w:rPr>
          <w:sz w:val="28"/>
        </w:rPr>
        <w:t>7) может удалить из зала заседаний приглаш</w:t>
      </w:r>
      <w:r>
        <w:rPr>
          <w:sz w:val="28"/>
        </w:rPr>
        <w:t>е</w:t>
      </w:r>
      <w:r w:rsidRPr="007A35D2">
        <w:rPr>
          <w:sz w:val="28"/>
        </w:rPr>
        <w:t xml:space="preserve">нных лиц, мешающих работе </w:t>
      </w:r>
      <w:r>
        <w:rPr>
          <w:sz w:val="28"/>
        </w:rPr>
        <w:t>К</w:t>
      </w:r>
      <w:r w:rsidRPr="007A35D2">
        <w:rPr>
          <w:sz w:val="28"/>
        </w:rPr>
        <w:t>омиссии.</w:t>
      </w:r>
    </w:p>
    <w:p w:rsidR="00105C27" w:rsidRDefault="00105C27" w:rsidP="008B6F32">
      <w:pPr>
        <w:pStyle w:val="a9"/>
        <w:tabs>
          <w:tab w:val="left" w:pos="0"/>
        </w:tabs>
        <w:spacing w:line="276" w:lineRule="auto"/>
        <w:ind w:firstLine="709"/>
      </w:pPr>
      <w:r w:rsidRPr="007A35D2">
        <w:t>Председательствующий во время вы</w:t>
      </w:r>
      <w:r>
        <w:t>ступлений членов</w:t>
      </w:r>
      <w:r w:rsidRPr="007A35D2">
        <w:t xml:space="preserve"> </w:t>
      </w:r>
      <w:r>
        <w:t>К</w:t>
      </w:r>
      <w:r w:rsidRPr="007A35D2">
        <w:t>омиссии и приглаш</w:t>
      </w:r>
      <w:r>
        <w:t>е</w:t>
      </w:r>
      <w:r w:rsidRPr="007A35D2">
        <w:t>нных лиц не вправе комментировать их высказывания, за исключением случаев отклонения темы выступлений от утвержд</w:t>
      </w:r>
      <w:r>
        <w:t>е</w:t>
      </w:r>
      <w:r w:rsidRPr="007A35D2">
        <w:t xml:space="preserve">нной повестки дня. Участвуя в открытом голосовании, председательствующий голосует последним. </w:t>
      </w:r>
    </w:p>
    <w:p w:rsidR="00105C27" w:rsidRDefault="00105C27" w:rsidP="008B6F32">
      <w:pPr>
        <w:tabs>
          <w:tab w:val="left" w:pos="0"/>
        </w:tabs>
        <w:spacing w:line="276" w:lineRule="auto"/>
        <w:ind w:firstLine="709"/>
        <w:jc w:val="both"/>
        <w:rPr>
          <w:sz w:val="28"/>
        </w:rPr>
      </w:pPr>
      <w:r w:rsidRPr="007A35D2">
        <w:rPr>
          <w:b/>
          <w:sz w:val="28"/>
        </w:rPr>
        <w:t xml:space="preserve">Статья </w:t>
      </w:r>
      <w:r>
        <w:rPr>
          <w:b/>
          <w:sz w:val="28"/>
        </w:rPr>
        <w:t>3</w:t>
      </w:r>
      <w:r w:rsidR="004935CB">
        <w:rPr>
          <w:b/>
          <w:sz w:val="28"/>
        </w:rPr>
        <w:t>6</w:t>
      </w:r>
      <w:r w:rsidRPr="007A35D2">
        <w:rPr>
          <w:b/>
          <w:sz w:val="28"/>
        </w:rPr>
        <w:t>.</w:t>
      </w:r>
      <w:r w:rsidRPr="007A35D2">
        <w:rPr>
          <w:sz w:val="28"/>
        </w:rPr>
        <w:t xml:space="preserve"> </w:t>
      </w:r>
      <w:r>
        <w:rPr>
          <w:sz w:val="28"/>
        </w:rPr>
        <w:t>Заседание Комиссии ведется на русском языке.</w:t>
      </w:r>
    </w:p>
    <w:p w:rsidR="00105C27" w:rsidRPr="007A35D2" w:rsidRDefault="00105C27" w:rsidP="008B6F32">
      <w:pPr>
        <w:tabs>
          <w:tab w:val="left" w:pos="0"/>
        </w:tabs>
        <w:spacing w:line="276" w:lineRule="auto"/>
        <w:ind w:firstLine="709"/>
        <w:jc w:val="both"/>
        <w:rPr>
          <w:sz w:val="28"/>
        </w:rPr>
      </w:pPr>
      <w:r w:rsidRPr="007A35D2">
        <w:rPr>
          <w:sz w:val="28"/>
        </w:rPr>
        <w:t xml:space="preserve">На заседании </w:t>
      </w:r>
      <w:r>
        <w:rPr>
          <w:sz w:val="28"/>
        </w:rPr>
        <w:t>К</w:t>
      </w:r>
      <w:r w:rsidRPr="007A35D2">
        <w:rPr>
          <w:sz w:val="28"/>
        </w:rPr>
        <w:t>омиссии вед</w:t>
      </w:r>
      <w:r>
        <w:rPr>
          <w:sz w:val="28"/>
        </w:rPr>
        <w:t>е</w:t>
      </w:r>
      <w:r w:rsidRPr="007A35D2">
        <w:rPr>
          <w:sz w:val="28"/>
        </w:rPr>
        <w:t>тся протокол</w:t>
      </w:r>
      <w:r>
        <w:rPr>
          <w:sz w:val="28"/>
        </w:rPr>
        <w:t>.</w:t>
      </w:r>
      <w:r w:rsidRPr="007A35D2">
        <w:rPr>
          <w:sz w:val="28"/>
        </w:rPr>
        <w:t xml:space="preserve"> Протокол составляется на основании записей, произвед</w:t>
      </w:r>
      <w:r>
        <w:rPr>
          <w:sz w:val="28"/>
        </w:rPr>
        <w:t>е</w:t>
      </w:r>
      <w:r w:rsidRPr="007A35D2">
        <w:rPr>
          <w:sz w:val="28"/>
        </w:rPr>
        <w:t xml:space="preserve">нных во время заседания, представленных тезисов докладов. Запись хода заседания, сбор материалов и подготовка текста протокола возлагается на секретаря </w:t>
      </w:r>
      <w:r>
        <w:rPr>
          <w:sz w:val="28"/>
        </w:rPr>
        <w:t>К</w:t>
      </w:r>
      <w:r w:rsidRPr="007A35D2">
        <w:rPr>
          <w:sz w:val="28"/>
        </w:rPr>
        <w:t xml:space="preserve">омиссии (в случае его отсутствия – на иного члена </w:t>
      </w:r>
      <w:r>
        <w:rPr>
          <w:sz w:val="28"/>
        </w:rPr>
        <w:t>К</w:t>
      </w:r>
      <w:r w:rsidRPr="007A35D2">
        <w:rPr>
          <w:sz w:val="28"/>
        </w:rPr>
        <w:t>омиссии</w:t>
      </w:r>
      <w:r>
        <w:rPr>
          <w:sz w:val="28"/>
        </w:rPr>
        <w:t xml:space="preserve"> с правом решающего голоса</w:t>
      </w:r>
      <w:r w:rsidRPr="007A35D2">
        <w:rPr>
          <w:sz w:val="28"/>
        </w:rPr>
        <w:t>).</w:t>
      </w:r>
      <w:r>
        <w:rPr>
          <w:sz w:val="28"/>
        </w:rPr>
        <w:t xml:space="preserve"> Протокол </w:t>
      </w:r>
      <w:r>
        <w:rPr>
          <w:sz w:val="28"/>
        </w:rPr>
        <w:lastRenderedPageBreak/>
        <w:t>заседания Комиссии оформляется в течение трех дней</w:t>
      </w:r>
      <w:r w:rsidRPr="00283639">
        <w:rPr>
          <w:color w:val="FF0000"/>
          <w:sz w:val="28"/>
        </w:rPr>
        <w:t xml:space="preserve"> </w:t>
      </w:r>
      <w:r w:rsidRPr="00C31F45">
        <w:rPr>
          <w:sz w:val="28"/>
        </w:rPr>
        <w:t>со дня заседания</w:t>
      </w:r>
      <w:r>
        <w:rPr>
          <w:sz w:val="28"/>
        </w:rPr>
        <w:t xml:space="preserve"> Комиссии</w:t>
      </w:r>
      <w:r w:rsidRPr="007A35D2">
        <w:rPr>
          <w:sz w:val="28"/>
        </w:rPr>
        <w:t xml:space="preserve">. </w:t>
      </w:r>
    </w:p>
    <w:p w:rsidR="00105C27" w:rsidRPr="007A35D2" w:rsidRDefault="00105C27" w:rsidP="008B6F32">
      <w:pPr>
        <w:tabs>
          <w:tab w:val="left" w:pos="0"/>
        </w:tabs>
        <w:spacing w:line="276" w:lineRule="auto"/>
        <w:ind w:firstLine="709"/>
        <w:jc w:val="both"/>
        <w:rPr>
          <w:sz w:val="28"/>
        </w:rPr>
      </w:pPr>
      <w:r w:rsidRPr="007A35D2">
        <w:rPr>
          <w:sz w:val="28"/>
        </w:rPr>
        <w:t>Протокол заседания комиссии состоит из вводной и основной частей.</w:t>
      </w:r>
    </w:p>
    <w:p w:rsidR="00105C27" w:rsidRPr="007A35D2" w:rsidRDefault="00105C27" w:rsidP="008B6F32">
      <w:pPr>
        <w:tabs>
          <w:tab w:val="left" w:pos="0"/>
        </w:tabs>
        <w:spacing w:line="276" w:lineRule="auto"/>
        <w:ind w:firstLine="709"/>
        <w:jc w:val="both"/>
        <w:rPr>
          <w:sz w:val="28"/>
        </w:rPr>
      </w:pPr>
      <w:r w:rsidRPr="007A35D2">
        <w:rPr>
          <w:sz w:val="28"/>
        </w:rPr>
        <w:t>В</w:t>
      </w:r>
      <w:r>
        <w:rPr>
          <w:sz w:val="28"/>
        </w:rPr>
        <w:t>о</w:t>
      </w:r>
      <w:r w:rsidRPr="007A35D2">
        <w:rPr>
          <w:sz w:val="28"/>
        </w:rPr>
        <w:t xml:space="preserve"> вводной части </w:t>
      </w:r>
      <w:r>
        <w:rPr>
          <w:sz w:val="28"/>
        </w:rPr>
        <w:t xml:space="preserve">протокола </w:t>
      </w:r>
      <w:r w:rsidRPr="007A35D2">
        <w:rPr>
          <w:sz w:val="28"/>
        </w:rPr>
        <w:t>указываются фамилии и инициалы председателя (председательствую</w:t>
      </w:r>
      <w:r>
        <w:rPr>
          <w:sz w:val="28"/>
        </w:rPr>
        <w:t>щего), заместителя председателя,</w:t>
      </w:r>
      <w:r w:rsidRPr="007A35D2">
        <w:rPr>
          <w:sz w:val="28"/>
        </w:rPr>
        <w:t xml:space="preserve"> секретаря </w:t>
      </w:r>
      <w:r>
        <w:rPr>
          <w:sz w:val="28"/>
        </w:rPr>
        <w:t>Комисси</w:t>
      </w:r>
      <w:r w:rsidRPr="007A35D2">
        <w:rPr>
          <w:sz w:val="28"/>
        </w:rPr>
        <w:t>и</w:t>
      </w:r>
      <w:r>
        <w:rPr>
          <w:sz w:val="28"/>
        </w:rPr>
        <w:t>,</w:t>
      </w:r>
      <w:r w:rsidRPr="007A35D2">
        <w:rPr>
          <w:sz w:val="28"/>
        </w:rPr>
        <w:t xml:space="preserve"> членов </w:t>
      </w:r>
      <w:r>
        <w:rPr>
          <w:sz w:val="28"/>
        </w:rPr>
        <w:t>К</w:t>
      </w:r>
      <w:r w:rsidR="007A1E72">
        <w:rPr>
          <w:sz w:val="28"/>
        </w:rPr>
        <w:t>омиссии</w:t>
      </w:r>
      <w:r w:rsidRPr="007A35D2">
        <w:rPr>
          <w:sz w:val="28"/>
        </w:rPr>
        <w:t xml:space="preserve"> </w:t>
      </w:r>
      <w:r>
        <w:rPr>
          <w:sz w:val="28"/>
        </w:rPr>
        <w:t xml:space="preserve">присутствующих на заседании, </w:t>
      </w:r>
      <w:r w:rsidRPr="007A35D2">
        <w:rPr>
          <w:sz w:val="28"/>
        </w:rPr>
        <w:t>а также фамилии и инициалы приглаш</w:t>
      </w:r>
      <w:r>
        <w:rPr>
          <w:sz w:val="28"/>
        </w:rPr>
        <w:t>е</w:t>
      </w:r>
      <w:r w:rsidRPr="007A35D2">
        <w:rPr>
          <w:sz w:val="28"/>
        </w:rPr>
        <w:t>нных на заседание кандидатов, зарегистрированных кандидатов, их</w:t>
      </w:r>
      <w:r>
        <w:rPr>
          <w:sz w:val="28"/>
        </w:rPr>
        <w:t xml:space="preserve"> доверенных лиц, представителей</w:t>
      </w:r>
      <w:r w:rsidRPr="007A35D2">
        <w:rPr>
          <w:sz w:val="28"/>
        </w:rPr>
        <w:t xml:space="preserve"> избирательных объединений, инициативных групп, сторонних организаций и средств массовой информации.</w:t>
      </w:r>
      <w:r>
        <w:rPr>
          <w:sz w:val="28"/>
        </w:rPr>
        <w:t xml:space="preserve"> </w:t>
      </w:r>
      <w:r w:rsidRPr="007A35D2">
        <w:rPr>
          <w:sz w:val="28"/>
        </w:rPr>
        <w:t xml:space="preserve">В случае, если на заседание </w:t>
      </w:r>
      <w:r>
        <w:rPr>
          <w:sz w:val="28"/>
        </w:rPr>
        <w:t>К</w:t>
      </w:r>
      <w:r w:rsidRPr="007A35D2">
        <w:rPr>
          <w:sz w:val="28"/>
        </w:rPr>
        <w:t xml:space="preserve">омиссии приглашается большое число представителей сторонних организаций, средств массовой информации, их фамилии перечисляются в прилагаемом к протоколу списке. </w:t>
      </w:r>
    </w:p>
    <w:p w:rsidR="00105C27" w:rsidRPr="007A35D2" w:rsidRDefault="00105C27" w:rsidP="008B6F32">
      <w:pPr>
        <w:tabs>
          <w:tab w:val="left" w:pos="0"/>
        </w:tabs>
        <w:spacing w:line="276" w:lineRule="auto"/>
        <w:ind w:firstLine="709"/>
        <w:jc w:val="both"/>
        <w:rPr>
          <w:sz w:val="28"/>
        </w:rPr>
      </w:pPr>
      <w:r w:rsidRPr="007A35D2">
        <w:rPr>
          <w:sz w:val="28"/>
        </w:rPr>
        <w:t>Вводная часть протокола должна включать в себя также повестку дня с указанием докладчиков по каждому пункту повестки.</w:t>
      </w:r>
    </w:p>
    <w:p w:rsidR="00105C27" w:rsidRPr="007A35D2" w:rsidRDefault="00105C27" w:rsidP="008B6F32">
      <w:pPr>
        <w:tabs>
          <w:tab w:val="left" w:pos="0"/>
        </w:tabs>
        <w:spacing w:line="276" w:lineRule="auto"/>
        <w:ind w:firstLine="709"/>
        <w:jc w:val="both"/>
        <w:rPr>
          <w:sz w:val="28"/>
        </w:rPr>
      </w:pPr>
      <w:r w:rsidRPr="007A35D2">
        <w:rPr>
          <w:sz w:val="28"/>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105C27" w:rsidRPr="007A35D2" w:rsidRDefault="00105C27" w:rsidP="008B6F32">
      <w:pPr>
        <w:tabs>
          <w:tab w:val="left" w:pos="0"/>
        </w:tabs>
        <w:spacing w:line="276" w:lineRule="auto"/>
        <w:ind w:firstLine="709"/>
        <w:jc w:val="both"/>
        <w:rPr>
          <w:sz w:val="28"/>
        </w:rPr>
      </w:pPr>
      <w:r w:rsidRPr="007A35D2">
        <w:rPr>
          <w:sz w:val="28"/>
        </w:rPr>
        <w:t xml:space="preserve">К протоколу заседания </w:t>
      </w:r>
      <w:r>
        <w:rPr>
          <w:sz w:val="28"/>
        </w:rPr>
        <w:t>К</w:t>
      </w:r>
      <w:r w:rsidRPr="007A35D2">
        <w:rPr>
          <w:sz w:val="28"/>
        </w:rPr>
        <w:t xml:space="preserve">омиссии прилагаются подлинные экземпляры </w:t>
      </w:r>
      <w:r>
        <w:rPr>
          <w:sz w:val="28"/>
        </w:rPr>
        <w:t>принятых постановл</w:t>
      </w:r>
      <w:r w:rsidRPr="007A35D2">
        <w:rPr>
          <w:sz w:val="28"/>
        </w:rPr>
        <w:t>ений</w:t>
      </w:r>
      <w:r>
        <w:rPr>
          <w:sz w:val="28"/>
        </w:rPr>
        <w:t xml:space="preserve"> Комиссии. Постановлен</w:t>
      </w:r>
      <w:r w:rsidRPr="007A35D2">
        <w:rPr>
          <w:sz w:val="28"/>
        </w:rPr>
        <w:t xml:space="preserve">иям </w:t>
      </w:r>
      <w:r>
        <w:rPr>
          <w:sz w:val="28"/>
        </w:rPr>
        <w:t>К</w:t>
      </w:r>
      <w:r w:rsidRPr="007A35D2">
        <w:rPr>
          <w:sz w:val="28"/>
        </w:rPr>
        <w:t>омиссии присваиваются порядковые номера</w:t>
      </w:r>
      <w:r>
        <w:rPr>
          <w:sz w:val="28"/>
        </w:rPr>
        <w:t xml:space="preserve"> в соответствии с инструкцией по делопроизводству в Комиссии</w:t>
      </w:r>
      <w:r w:rsidRPr="007A35D2">
        <w:rPr>
          <w:sz w:val="28"/>
        </w:rPr>
        <w:t xml:space="preserve">. Первичные документы по рассматриваемому вопросу прикладываются к </w:t>
      </w:r>
      <w:r>
        <w:rPr>
          <w:sz w:val="28"/>
        </w:rPr>
        <w:t>постановл</w:t>
      </w:r>
      <w:r w:rsidRPr="007A35D2">
        <w:rPr>
          <w:sz w:val="28"/>
        </w:rPr>
        <w:t>ению.</w:t>
      </w:r>
    </w:p>
    <w:p w:rsidR="00105C27" w:rsidRPr="007A35D2" w:rsidRDefault="00105C27" w:rsidP="008B6F32">
      <w:pPr>
        <w:tabs>
          <w:tab w:val="left" w:pos="0"/>
        </w:tabs>
        <w:spacing w:line="276" w:lineRule="auto"/>
        <w:ind w:firstLine="709"/>
        <w:jc w:val="both"/>
        <w:rPr>
          <w:sz w:val="28"/>
        </w:rPr>
      </w:pPr>
      <w:r w:rsidRPr="007A35D2">
        <w:rPr>
          <w:sz w:val="28"/>
        </w:rPr>
        <w:t xml:space="preserve">Протокол заседания и решения </w:t>
      </w:r>
      <w:r>
        <w:rPr>
          <w:sz w:val="28"/>
        </w:rPr>
        <w:t>К</w:t>
      </w:r>
      <w:r w:rsidRPr="007A35D2">
        <w:rPr>
          <w:sz w:val="28"/>
        </w:rPr>
        <w:t>омиссии подписываются председателем (председательствующим) и секретар</w:t>
      </w:r>
      <w:r>
        <w:rPr>
          <w:sz w:val="28"/>
        </w:rPr>
        <w:t>е</w:t>
      </w:r>
      <w:r w:rsidRPr="007A35D2">
        <w:rPr>
          <w:sz w:val="28"/>
        </w:rPr>
        <w:t xml:space="preserve">м </w:t>
      </w:r>
      <w:r>
        <w:rPr>
          <w:sz w:val="28"/>
        </w:rPr>
        <w:t>К</w:t>
      </w:r>
      <w:r w:rsidRPr="007A35D2">
        <w:rPr>
          <w:sz w:val="28"/>
        </w:rPr>
        <w:t>омиссии (секретар</w:t>
      </w:r>
      <w:r>
        <w:rPr>
          <w:sz w:val="28"/>
        </w:rPr>
        <w:t>е</w:t>
      </w:r>
      <w:r w:rsidRPr="007A35D2">
        <w:rPr>
          <w:sz w:val="28"/>
        </w:rPr>
        <w:t>м заседания).</w:t>
      </w:r>
      <w:r w:rsidRPr="007A35D2">
        <w:rPr>
          <w:b/>
          <w:sz w:val="28"/>
        </w:rPr>
        <w:t xml:space="preserve"> </w:t>
      </w:r>
      <w:r w:rsidRPr="007A35D2">
        <w:rPr>
          <w:sz w:val="28"/>
        </w:rPr>
        <w:t xml:space="preserve">Принятые решения доводятся до исполнителей в виде выписок из протокола либо рассылкой копий </w:t>
      </w:r>
      <w:r>
        <w:rPr>
          <w:sz w:val="28"/>
        </w:rPr>
        <w:t>постановл</w:t>
      </w:r>
      <w:r w:rsidRPr="007A35D2">
        <w:rPr>
          <w:sz w:val="28"/>
        </w:rPr>
        <w:t xml:space="preserve">ений </w:t>
      </w:r>
      <w:r>
        <w:rPr>
          <w:sz w:val="28"/>
        </w:rPr>
        <w:t>К</w:t>
      </w:r>
      <w:r w:rsidRPr="007A35D2">
        <w:rPr>
          <w:sz w:val="28"/>
        </w:rPr>
        <w:t>омиссии.</w:t>
      </w:r>
    </w:p>
    <w:p w:rsidR="00105C27" w:rsidRPr="007A35D2" w:rsidRDefault="007A1E72" w:rsidP="008B6F32">
      <w:pPr>
        <w:tabs>
          <w:tab w:val="left" w:pos="0"/>
        </w:tabs>
        <w:spacing w:line="276" w:lineRule="auto"/>
        <w:ind w:firstLine="709"/>
        <w:jc w:val="both"/>
        <w:rPr>
          <w:sz w:val="28"/>
        </w:rPr>
      </w:pPr>
      <w:r>
        <w:rPr>
          <w:b/>
          <w:sz w:val="28"/>
        </w:rPr>
        <w:t>Статья 37</w:t>
      </w:r>
      <w:r w:rsidR="00105C27" w:rsidRPr="007A35D2">
        <w:rPr>
          <w:b/>
          <w:sz w:val="28"/>
        </w:rPr>
        <w:t>.</w:t>
      </w:r>
      <w:r w:rsidR="00105C27" w:rsidRPr="007A35D2">
        <w:rPr>
          <w:sz w:val="28"/>
        </w:rPr>
        <w:t xml:space="preserve"> Продолжительность </w:t>
      </w:r>
      <w:r w:rsidR="00105C27">
        <w:rPr>
          <w:sz w:val="28"/>
        </w:rPr>
        <w:t xml:space="preserve">выступлений </w:t>
      </w:r>
      <w:r w:rsidR="00105C27" w:rsidRPr="007A35D2">
        <w:rPr>
          <w:sz w:val="28"/>
        </w:rPr>
        <w:t>на заседани</w:t>
      </w:r>
      <w:r w:rsidR="00105C27">
        <w:rPr>
          <w:sz w:val="28"/>
        </w:rPr>
        <w:t>и К</w:t>
      </w:r>
      <w:r w:rsidR="00105C27" w:rsidRPr="007A35D2">
        <w:rPr>
          <w:sz w:val="28"/>
        </w:rPr>
        <w:t>омиссии устанавливается председательствующим по согласованию с докладчиками и содокладчиками и</w:t>
      </w:r>
      <w:r w:rsidR="00105C27">
        <w:rPr>
          <w:sz w:val="28"/>
        </w:rPr>
        <w:t>, если иное не установлено решением Комиссии,</w:t>
      </w:r>
      <w:r w:rsidR="00105C27" w:rsidRPr="007A35D2">
        <w:rPr>
          <w:sz w:val="28"/>
        </w:rPr>
        <w:t xml:space="preserve"> не должна превышать:</w:t>
      </w:r>
    </w:p>
    <w:p w:rsidR="00105C27" w:rsidRPr="007A35D2" w:rsidRDefault="00105C27" w:rsidP="008B6F32">
      <w:pPr>
        <w:tabs>
          <w:tab w:val="left" w:pos="0"/>
        </w:tabs>
        <w:spacing w:line="276" w:lineRule="auto"/>
        <w:ind w:firstLine="709"/>
        <w:jc w:val="both"/>
        <w:rPr>
          <w:sz w:val="28"/>
        </w:rPr>
      </w:pPr>
      <w:r>
        <w:rPr>
          <w:sz w:val="28"/>
        </w:rPr>
        <w:t xml:space="preserve"> 1) для доклада –</w:t>
      </w:r>
      <w:r w:rsidRPr="007A35D2">
        <w:rPr>
          <w:sz w:val="28"/>
        </w:rPr>
        <w:t xml:space="preserve"> 10 минут;</w:t>
      </w:r>
    </w:p>
    <w:p w:rsidR="00105C27" w:rsidRPr="007A35D2" w:rsidRDefault="00105C27" w:rsidP="008B6F32">
      <w:pPr>
        <w:tabs>
          <w:tab w:val="left" w:pos="0"/>
        </w:tabs>
        <w:spacing w:line="276" w:lineRule="auto"/>
        <w:ind w:firstLine="709"/>
        <w:jc w:val="both"/>
        <w:rPr>
          <w:sz w:val="28"/>
        </w:rPr>
      </w:pPr>
      <w:r w:rsidRPr="007A35D2">
        <w:rPr>
          <w:sz w:val="28"/>
        </w:rPr>
        <w:t xml:space="preserve"> 2) для содоклада </w:t>
      </w:r>
      <w:r>
        <w:rPr>
          <w:sz w:val="28"/>
        </w:rPr>
        <w:t>–</w:t>
      </w:r>
      <w:r w:rsidRPr="007A35D2">
        <w:rPr>
          <w:sz w:val="28"/>
        </w:rPr>
        <w:t xml:space="preserve"> 5 минут;</w:t>
      </w:r>
    </w:p>
    <w:p w:rsidR="00105C27" w:rsidRPr="007A35D2" w:rsidRDefault="00105C27" w:rsidP="008B6F32">
      <w:pPr>
        <w:tabs>
          <w:tab w:val="left" w:pos="0"/>
        </w:tabs>
        <w:spacing w:line="276" w:lineRule="auto"/>
        <w:ind w:firstLine="709"/>
        <w:jc w:val="both"/>
        <w:rPr>
          <w:sz w:val="28"/>
        </w:rPr>
      </w:pPr>
      <w:r w:rsidRPr="007A35D2">
        <w:rPr>
          <w:sz w:val="28"/>
        </w:rPr>
        <w:t xml:space="preserve"> 3) для заключительного слова </w:t>
      </w:r>
      <w:r>
        <w:rPr>
          <w:sz w:val="28"/>
        </w:rPr>
        <w:t>–</w:t>
      </w:r>
      <w:r w:rsidRPr="007A35D2">
        <w:rPr>
          <w:sz w:val="28"/>
        </w:rPr>
        <w:t xml:space="preserve"> 3 минуты;</w:t>
      </w:r>
    </w:p>
    <w:p w:rsidR="00105C27" w:rsidRPr="007A35D2" w:rsidRDefault="00105C27" w:rsidP="008B6F32">
      <w:pPr>
        <w:tabs>
          <w:tab w:val="left" w:pos="0"/>
        </w:tabs>
        <w:spacing w:line="276" w:lineRule="auto"/>
        <w:ind w:firstLine="709"/>
        <w:jc w:val="both"/>
        <w:rPr>
          <w:sz w:val="28"/>
        </w:rPr>
      </w:pPr>
      <w:r w:rsidRPr="007A35D2">
        <w:rPr>
          <w:sz w:val="28"/>
        </w:rPr>
        <w:lastRenderedPageBreak/>
        <w:t xml:space="preserve"> 4) для выступления в прениях </w:t>
      </w:r>
      <w:r>
        <w:rPr>
          <w:sz w:val="28"/>
        </w:rPr>
        <w:t>–</w:t>
      </w:r>
      <w:r w:rsidRPr="007A35D2">
        <w:rPr>
          <w:sz w:val="28"/>
        </w:rPr>
        <w:t xml:space="preserve"> 3 минуты;</w:t>
      </w:r>
    </w:p>
    <w:p w:rsidR="00105C27" w:rsidRPr="007A35D2" w:rsidRDefault="00105C27" w:rsidP="008B6F32">
      <w:pPr>
        <w:tabs>
          <w:tab w:val="left" w:pos="0"/>
        </w:tabs>
        <w:spacing w:line="276" w:lineRule="auto"/>
        <w:ind w:firstLine="709"/>
        <w:jc w:val="both"/>
        <w:rPr>
          <w:sz w:val="28"/>
        </w:rPr>
      </w:pPr>
      <w:r w:rsidRPr="007A35D2">
        <w:rPr>
          <w:sz w:val="28"/>
        </w:rPr>
        <w:t xml:space="preserve"> 5) для дачи справок, оглашения инф</w:t>
      </w:r>
      <w:r>
        <w:rPr>
          <w:sz w:val="28"/>
        </w:rPr>
        <w:t>ормации, заявлений и обращений –</w:t>
      </w:r>
      <w:r w:rsidRPr="007A35D2">
        <w:rPr>
          <w:sz w:val="28"/>
        </w:rPr>
        <w:t xml:space="preserve"> 2 минуты;</w:t>
      </w:r>
    </w:p>
    <w:p w:rsidR="00105C27" w:rsidRPr="007A35D2" w:rsidRDefault="00105C27" w:rsidP="008B6F32">
      <w:pPr>
        <w:tabs>
          <w:tab w:val="left" w:pos="0"/>
        </w:tabs>
        <w:spacing w:line="276" w:lineRule="auto"/>
        <w:ind w:firstLine="709"/>
        <w:jc w:val="both"/>
        <w:rPr>
          <w:sz w:val="28"/>
        </w:rPr>
      </w:pPr>
      <w:r w:rsidRPr="007A35D2">
        <w:rPr>
          <w:sz w:val="28"/>
        </w:rPr>
        <w:t xml:space="preserve"> 6) для повторного выступления </w:t>
      </w:r>
      <w:r>
        <w:rPr>
          <w:sz w:val="28"/>
        </w:rPr>
        <w:t>–</w:t>
      </w:r>
      <w:r w:rsidRPr="007A35D2">
        <w:rPr>
          <w:sz w:val="28"/>
        </w:rPr>
        <w:t xml:space="preserve"> до 2 минут.</w:t>
      </w:r>
    </w:p>
    <w:p w:rsidR="00105C27" w:rsidRPr="007A35D2" w:rsidRDefault="00105C27" w:rsidP="008B6F32">
      <w:pPr>
        <w:tabs>
          <w:tab w:val="left" w:pos="0"/>
        </w:tabs>
        <w:spacing w:line="276" w:lineRule="auto"/>
        <w:ind w:firstLine="709"/>
        <w:jc w:val="both"/>
        <w:rPr>
          <w:sz w:val="28"/>
        </w:rPr>
      </w:pPr>
      <w:r w:rsidRPr="007A35D2">
        <w:rPr>
          <w:sz w:val="28"/>
        </w:rPr>
        <w:t xml:space="preserve">Каждый член </w:t>
      </w:r>
      <w:r>
        <w:rPr>
          <w:sz w:val="28"/>
        </w:rPr>
        <w:t>К</w:t>
      </w:r>
      <w:r w:rsidRPr="007A35D2">
        <w:rPr>
          <w:sz w:val="28"/>
        </w:rPr>
        <w:t>омиссии, а также</w:t>
      </w:r>
      <w:r>
        <w:rPr>
          <w:sz w:val="28"/>
        </w:rPr>
        <w:t xml:space="preserve"> лица, </w:t>
      </w:r>
      <w:r w:rsidRPr="007A35D2">
        <w:rPr>
          <w:sz w:val="28"/>
        </w:rPr>
        <w:t>приглаш</w:t>
      </w:r>
      <w:r>
        <w:rPr>
          <w:sz w:val="28"/>
        </w:rPr>
        <w:t>е</w:t>
      </w:r>
      <w:r w:rsidRPr="007A35D2">
        <w:rPr>
          <w:sz w:val="28"/>
        </w:rPr>
        <w:t xml:space="preserve">нные на заседание </w:t>
      </w:r>
      <w:r>
        <w:rPr>
          <w:sz w:val="28"/>
        </w:rPr>
        <w:t>К</w:t>
      </w:r>
      <w:r w:rsidRPr="007A35D2">
        <w:rPr>
          <w:sz w:val="28"/>
        </w:rPr>
        <w:t>омиссии</w:t>
      </w:r>
      <w:r>
        <w:rPr>
          <w:sz w:val="28"/>
        </w:rPr>
        <w:t>,</w:t>
      </w:r>
      <w:r w:rsidRPr="007A35D2">
        <w:rPr>
          <w:sz w:val="28"/>
        </w:rPr>
        <w:t xml:space="preserve"> могут выступить в прениях по каждому вопросу не более двух раз.</w:t>
      </w:r>
    </w:p>
    <w:p w:rsidR="00105C27" w:rsidRPr="007A35D2" w:rsidRDefault="007A1E72" w:rsidP="008B6F32">
      <w:pPr>
        <w:tabs>
          <w:tab w:val="left" w:pos="0"/>
        </w:tabs>
        <w:spacing w:line="276" w:lineRule="auto"/>
        <w:ind w:firstLine="709"/>
        <w:jc w:val="both"/>
        <w:rPr>
          <w:sz w:val="28"/>
        </w:rPr>
      </w:pPr>
      <w:r>
        <w:rPr>
          <w:b/>
          <w:sz w:val="28"/>
        </w:rPr>
        <w:t>Статья 38</w:t>
      </w:r>
      <w:r w:rsidR="00105C27" w:rsidRPr="007A35D2">
        <w:rPr>
          <w:b/>
          <w:sz w:val="28"/>
        </w:rPr>
        <w:t>.</w:t>
      </w:r>
      <w:r w:rsidR="00105C27" w:rsidRPr="007A35D2">
        <w:rPr>
          <w:sz w:val="28"/>
        </w:rPr>
        <w:t xml:space="preserve"> Для предварительной подготовки вопросов, вносимых на рассмотрение </w:t>
      </w:r>
      <w:r w:rsidR="00105C27">
        <w:rPr>
          <w:sz w:val="28"/>
        </w:rPr>
        <w:t>К</w:t>
      </w:r>
      <w:r w:rsidR="00105C27" w:rsidRPr="007A35D2">
        <w:rPr>
          <w:sz w:val="28"/>
        </w:rPr>
        <w:t xml:space="preserve">омиссии, могут создаваться рабочие группы из числа членов </w:t>
      </w:r>
      <w:r w:rsidR="00105C27">
        <w:rPr>
          <w:sz w:val="28"/>
        </w:rPr>
        <w:t>К</w:t>
      </w:r>
      <w:r w:rsidR="00105C27" w:rsidRPr="007A35D2">
        <w:rPr>
          <w:sz w:val="28"/>
        </w:rPr>
        <w:t xml:space="preserve">омиссии, </w:t>
      </w:r>
      <w:r w:rsidR="00105C27">
        <w:rPr>
          <w:sz w:val="28"/>
        </w:rPr>
        <w:t xml:space="preserve">членов нижестоящих избирательных комиссий, комиссий референдума, </w:t>
      </w:r>
      <w:r w:rsidR="00105C27" w:rsidRPr="007A35D2">
        <w:rPr>
          <w:sz w:val="28"/>
        </w:rPr>
        <w:t>специалистов и экспертов. Итоги работы групп оформляются соответствующими документами (справками, заключениями и т.д.).</w:t>
      </w:r>
    </w:p>
    <w:p w:rsidR="00A646EA" w:rsidRDefault="00A646EA" w:rsidP="008B6F32">
      <w:pPr>
        <w:pStyle w:val="21"/>
        <w:tabs>
          <w:tab w:val="clear" w:pos="-1134"/>
          <w:tab w:val="left" w:pos="0"/>
        </w:tabs>
        <w:spacing w:line="276" w:lineRule="auto"/>
        <w:ind w:firstLine="0"/>
      </w:pPr>
    </w:p>
    <w:p w:rsidR="00105C27" w:rsidRDefault="00105C27" w:rsidP="008B6F32">
      <w:pPr>
        <w:pStyle w:val="21"/>
        <w:tabs>
          <w:tab w:val="clear" w:pos="-1134"/>
          <w:tab w:val="left" w:pos="0"/>
        </w:tabs>
        <w:spacing w:line="276" w:lineRule="auto"/>
        <w:ind w:firstLine="0"/>
      </w:pPr>
      <w:r w:rsidRPr="007A35D2">
        <w:t xml:space="preserve">Раздел 5. Порядок голосования на заседаниях </w:t>
      </w:r>
      <w:r>
        <w:t>К</w:t>
      </w:r>
      <w:r w:rsidRPr="007A35D2">
        <w:t>омиссии</w:t>
      </w:r>
    </w:p>
    <w:p w:rsidR="00A646EA" w:rsidRPr="007A35D2" w:rsidRDefault="00A646EA" w:rsidP="008B6F32">
      <w:pPr>
        <w:pStyle w:val="21"/>
        <w:tabs>
          <w:tab w:val="clear" w:pos="-1134"/>
          <w:tab w:val="left" w:pos="0"/>
        </w:tabs>
        <w:spacing w:line="276" w:lineRule="auto"/>
        <w:ind w:firstLine="0"/>
      </w:pPr>
    </w:p>
    <w:p w:rsidR="00105C27" w:rsidRPr="007A35D2" w:rsidRDefault="00105C27" w:rsidP="008B6F32">
      <w:pPr>
        <w:tabs>
          <w:tab w:val="left" w:pos="0"/>
        </w:tabs>
        <w:spacing w:line="276" w:lineRule="auto"/>
        <w:ind w:firstLine="709"/>
        <w:jc w:val="both"/>
        <w:rPr>
          <w:sz w:val="28"/>
        </w:rPr>
      </w:pPr>
      <w:r w:rsidRPr="007A35D2">
        <w:rPr>
          <w:b/>
          <w:sz w:val="28"/>
        </w:rPr>
        <w:t>Статья 4</w:t>
      </w:r>
      <w:r w:rsidR="007A1E72">
        <w:rPr>
          <w:b/>
          <w:sz w:val="28"/>
        </w:rPr>
        <w:t>0</w:t>
      </w:r>
      <w:r w:rsidRPr="007A35D2">
        <w:rPr>
          <w:b/>
          <w:sz w:val="28"/>
        </w:rPr>
        <w:t>.</w:t>
      </w:r>
      <w:r w:rsidRPr="007A35D2">
        <w:rPr>
          <w:sz w:val="28"/>
        </w:rPr>
        <w:t xml:space="preserve"> Все решения </w:t>
      </w:r>
      <w:r>
        <w:rPr>
          <w:sz w:val="28"/>
        </w:rPr>
        <w:t>К</w:t>
      </w:r>
      <w:r w:rsidRPr="007A35D2">
        <w:rPr>
          <w:sz w:val="28"/>
        </w:rPr>
        <w:t>омиссии принимаются на е</w:t>
      </w:r>
      <w:r>
        <w:rPr>
          <w:sz w:val="28"/>
        </w:rPr>
        <w:t>е</w:t>
      </w:r>
      <w:r w:rsidRPr="007A35D2">
        <w:rPr>
          <w:sz w:val="28"/>
        </w:rPr>
        <w:t xml:space="preserve"> заседаниях открытым или тайным голосованием.</w:t>
      </w:r>
    </w:p>
    <w:p w:rsidR="00105C27" w:rsidRPr="007A35D2" w:rsidRDefault="00105C27" w:rsidP="008B6F32">
      <w:pPr>
        <w:tabs>
          <w:tab w:val="left" w:pos="0"/>
        </w:tabs>
        <w:spacing w:line="276" w:lineRule="auto"/>
        <w:ind w:firstLine="709"/>
        <w:jc w:val="both"/>
        <w:rPr>
          <w:sz w:val="28"/>
        </w:rPr>
      </w:pPr>
      <w:r w:rsidRPr="007A35D2">
        <w:rPr>
          <w:sz w:val="28"/>
        </w:rPr>
        <w:t>Открытое голосование осуществляется пут</w:t>
      </w:r>
      <w:r>
        <w:rPr>
          <w:sz w:val="28"/>
        </w:rPr>
        <w:t>е</w:t>
      </w:r>
      <w:r w:rsidRPr="007A35D2">
        <w:rPr>
          <w:sz w:val="28"/>
        </w:rPr>
        <w:t xml:space="preserve">м поднятия руки членом </w:t>
      </w:r>
      <w:r>
        <w:rPr>
          <w:sz w:val="28"/>
        </w:rPr>
        <w:t>К</w:t>
      </w:r>
      <w:r w:rsidRPr="007A35D2">
        <w:rPr>
          <w:sz w:val="28"/>
        </w:rPr>
        <w:t>омиссии с правом решающего голоса, тайное голосование - пут</w:t>
      </w:r>
      <w:r>
        <w:rPr>
          <w:sz w:val="28"/>
        </w:rPr>
        <w:t>е</w:t>
      </w:r>
      <w:r w:rsidRPr="007A35D2">
        <w:rPr>
          <w:sz w:val="28"/>
        </w:rPr>
        <w:t>м использования бюллетеней.</w:t>
      </w:r>
    </w:p>
    <w:p w:rsidR="00105C27" w:rsidRPr="007A35D2" w:rsidRDefault="00105C27" w:rsidP="008B6F32">
      <w:pPr>
        <w:tabs>
          <w:tab w:val="left" w:pos="0"/>
        </w:tabs>
        <w:spacing w:line="276" w:lineRule="auto"/>
        <w:ind w:firstLine="709"/>
        <w:jc w:val="both"/>
        <w:rPr>
          <w:sz w:val="28"/>
        </w:rPr>
      </w:pPr>
      <w:r w:rsidRPr="007A35D2">
        <w:rPr>
          <w:sz w:val="28"/>
        </w:rPr>
        <w:t>Результаты голосования по всем вопросам, оглаш</w:t>
      </w:r>
      <w:r>
        <w:rPr>
          <w:sz w:val="28"/>
        </w:rPr>
        <w:t>е</w:t>
      </w:r>
      <w:r w:rsidRPr="007A35D2">
        <w:rPr>
          <w:sz w:val="28"/>
        </w:rPr>
        <w:t xml:space="preserve">нные председательствующим, вносятся в протокол заседания </w:t>
      </w:r>
      <w:r>
        <w:rPr>
          <w:sz w:val="28"/>
        </w:rPr>
        <w:t>К</w:t>
      </w:r>
      <w:r w:rsidRPr="007A35D2">
        <w:rPr>
          <w:sz w:val="28"/>
        </w:rPr>
        <w:t>омиссии.</w:t>
      </w:r>
    </w:p>
    <w:p w:rsidR="00105C27" w:rsidRDefault="00105C27" w:rsidP="008B6F32">
      <w:pPr>
        <w:widowControl w:val="0"/>
        <w:autoSpaceDE w:val="0"/>
        <w:autoSpaceDN w:val="0"/>
        <w:adjustRightInd w:val="0"/>
        <w:spacing w:line="276" w:lineRule="auto"/>
        <w:ind w:firstLine="709"/>
        <w:jc w:val="both"/>
        <w:rPr>
          <w:sz w:val="28"/>
        </w:rPr>
      </w:pPr>
      <w:r w:rsidRPr="007A35D2">
        <w:rPr>
          <w:b/>
          <w:sz w:val="28"/>
        </w:rPr>
        <w:t>Статья 4</w:t>
      </w:r>
      <w:r w:rsidR="007A1E72">
        <w:rPr>
          <w:b/>
          <w:sz w:val="28"/>
        </w:rPr>
        <w:t>1</w:t>
      </w:r>
      <w:r w:rsidRPr="007A35D2">
        <w:rPr>
          <w:b/>
          <w:sz w:val="28"/>
        </w:rPr>
        <w:t xml:space="preserve">. </w:t>
      </w:r>
      <w:r w:rsidRPr="007A35D2">
        <w:rPr>
          <w:sz w:val="28"/>
        </w:rPr>
        <w:t xml:space="preserve">При голосовании член </w:t>
      </w:r>
      <w:r>
        <w:rPr>
          <w:sz w:val="28"/>
        </w:rPr>
        <w:t>К</w:t>
      </w:r>
      <w:r w:rsidRPr="007A35D2">
        <w:rPr>
          <w:sz w:val="28"/>
        </w:rPr>
        <w:t xml:space="preserve">омиссии с правом решающего голоса имеет один голос и голосует лично. </w:t>
      </w:r>
    </w:p>
    <w:p w:rsidR="00105C27" w:rsidRDefault="00105C27" w:rsidP="008B6F32">
      <w:pPr>
        <w:spacing w:line="276" w:lineRule="auto"/>
        <w:ind w:firstLine="709"/>
        <w:jc w:val="both"/>
        <w:rPr>
          <w:sz w:val="28"/>
          <w:szCs w:val="28"/>
        </w:rPr>
      </w:pPr>
      <w:r>
        <w:rPr>
          <w:sz w:val="28"/>
          <w:szCs w:val="28"/>
        </w:rPr>
        <w:t>При принятии Комиссией решения открытым голосованием в случае равенства голосов «за» и «против» голос председателя Комиссии (председательствующего на заседании) является решающим.</w:t>
      </w:r>
    </w:p>
    <w:p w:rsidR="00105C27" w:rsidRPr="007A35D2" w:rsidRDefault="00105C27" w:rsidP="008B6F32">
      <w:pPr>
        <w:widowControl w:val="0"/>
        <w:autoSpaceDE w:val="0"/>
        <w:autoSpaceDN w:val="0"/>
        <w:adjustRightInd w:val="0"/>
        <w:spacing w:line="276" w:lineRule="auto"/>
        <w:ind w:firstLine="709"/>
        <w:jc w:val="both"/>
        <w:rPr>
          <w:sz w:val="28"/>
          <w:szCs w:val="28"/>
        </w:rPr>
      </w:pPr>
      <w:r w:rsidRPr="007A35D2">
        <w:rPr>
          <w:sz w:val="28"/>
        </w:rPr>
        <w:t xml:space="preserve">Члены </w:t>
      </w:r>
      <w:r>
        <w:rPr>
          <w:sz w:val="28"/>
        </w:rPr>
        <w:t>К</w:t>
      </w:r>
      <w:r w:rsidRPr="007A35D2">
        <w:rPr>
          <w:sz w:val="28"/>
        </w:rPr>
        <w:t xml:space="preserve">омиссии с правом решающего голоса, несогласные с решением, принятым </w:t>
      </w:r>
      <w:r>
        <w:rPr>
          <w:sz w:val="28"/>
        </w:rPr>
        <w:t>К</w:t>
      </w:r>
      <w:r w:rsidRPr="007A35D2">
        <w:rPr>
          <w:sz w:val="28"/>
        </w:rPr>
        <w:t xml:space="preserve">омиссией, вправе в письменной форме высказать особое мнение, которое должно быть отражено в протоколе </w:t>
      </w:r>
      <w:r>
        <w:rPr>
          <w:sz w:val="28"/>
        </w:rPr>
        <w:t>заседания К</w:t>
      </w:r>
      <w:r w:rsidRPr="007A35D2">
        <w:rPr>
          <w:sz w:val="28"/>
        </w:rPr>
        <w:t xml:space="preserve">омиссии и приложено к нему. </w:t>
      </w:r>
      <w:r w:rsidRPr="007A35D2">
        <w:rPr>
          <w:sz w:val="28"/>
          <w:szCs w:val="28"/>
        </w:rPr>
        <w:t xml:space="preserve">Если в соответствии с требованиями законодательства о выборах решение избирательной комиссии </w:t>
      </w:r>
      <w:r>
        <w:rPr>
          <w:sz w:val="28"/>
          <w:szCs w:val="28"/>
        </w:rPr>
        <w:t xml:space="preserve">по данному вопросу </w:t>
      </w:r>
      <w:r w:rsidRPr="007A35D2">
        <w:rPr>
          <w:sz w:val="28"/>
          <w:szCs w:val="28"/>
        </w:rPr>
        <w:t xml:space="preserve">подлежит опубликованию (обнародованию), особое мнение должно быть опубликовано (обнародовано) в том же порядке, что и решение </w:t>
      </w:r>
      <w:r>
        <w:rPr>
          <w:sz w:val="28"/>
          <w:szCs w:val="28"/>
        </w:rPr>
        <w:t>К</w:t>
      </w:r>
      <w:r w:rsidRPr="007A35D2">
        <w:rPr>
          <w:sz w:val="28"/>
          <w:szCs w:val="28"/>
        </w:rPr>
        <w:t>омиссии.</w:t>
      </w:r>
    </w:p>
    <w:p w:rsidR="00105C27" w:rsidRPr="007A35D2" w:rsidRDefault="00105C27" w:rsidP="008B6F32">
      <w:pPr>
        <w:tabs>
          <w:tab w:val="left" w:pos="0"/>
        </w:tabs>
        <w:spacing w:line="276" w:lineRule="auto"/>
        <w:ind w:firstLine="709"/>
        <w:jc w:val="both"/>
        <w:rPr>
          <w:sz w:val="28"/>
        </w:rPr>
      </w:pPr>
      <w:r w:rsidRPr="007A35D2">
        <w:rPr>
          <w:b/>
          <w:sz w:val="28"/>
        </w:rPr>
        <w:t xml:space="preserve">Статья </w:t>
      </w:r>
      <w:r>
        <w:rPr>
          <w:b/>
          <w:sz w:val="28"/>
        </w:rPr>
        <w:t>4</w:t>
      </w:r>
      <w:r w:rsidR="007A1E72">
        <w:rPr>
          <w:b/>
          <w:sz w:val="28"/>
        </w:rPr>
        <w:t>2</w:t>
      </w:r>
      <w:r w:rsidRPr="007A35D2">
        <w:rPr>
          <w:b/>
          <w:sz w:val="28"/>
        </w:rPr>
        <w:t xml:space="preserve">. </w:t>
      </w:r>
      <w:r w:rsidRPr="007A35D2">
        <w:rPr>
          <w:sz w:val="28"/>
        </w:rPr>
        <w:t>Тайное голосование проводится в случаях, предусмотренных федеральными законами</w:t>
      </w:r>
      <w:r>
        <w:rPr>
          <w:sz w:val="28"/>
        </w:rPr>
        <w:t>, Кодексом</w:t>
      </w:r>
      <w:r w:rsidRPr="007A35D2">
        <w:rPr>
          <w:sz w:val="28"/>
        </w:rPr>
        <w:t xml:space="preserve"> и законами </w:t>
      </w:r>
      <w:r>
        <w:rPr>
          <w:sz w:val="28"/>
        </w:rPr>
        <w:t>Т</w:t>
      </w:r>
      <w:r w:rsidRPr="007A35D2">
        <w:rPr>
          <w:sz w:val="28"/>
        </w:rPr>
        <w:t xml:space="preserve">верской </w:t>
      </w:r>
      <w:r w:rsidRPr="007A35D2">
        <w:rPr>
          <w:sz w:val="28"/>
        </w:rPr>
        <w:lastRenderedPageBreak/>
        <w:t xml:space="preserve">области, либо по решению </w:t>
      </w:r>
      <w:r>
        <w:rPr>
          <w:sz w:val="28"/>
        </w:rPr>
        <w:t>К</w:t>
      </w:r>
      <w:r w:rsidRPr="007A35D2">
        <w:rPr>
          <w:sz w:val="28"/>
        </w:rPr>
        <w:t xml:space="preserve">омиссии, принимаемому большинством голосов от числа присутствующих членов </w:t>
      </w:r>
      <w:r>
        <w:rPr>
          <w:sz w:val="28"/>
        </w:rPr>
        <w:t>К</w:t>
      </w:r>
      <w:r w:rsidRPr="007A35D2">
        <w:rPr>
          <w:sz w:val="28"/>
        </w:rPr>
        <w:t>омиссии.</w:t>
      </w:r>
    </w:p>
    <w:p w:rsidR="00105C27" w:rsidRPr="007A35D2" w:rsidRDefault="00105C27" w:rsidP="008B6F32">
      <w:pPr>
        <w:tabs>
          <w:tab w:val="left" w:pos="0"/>
        </w:tabs>
        <w:spacing w:line="276" w:lineRule="auto"/>
        <w:ind w:firstLine="709"/>
        <w:jc w:val="both"/>
        <w:rPr>
          <w:sz w:val="28"/>
        </w:rPr>
      </w:pPr>
      <w:r w:rsidRPr="007A35D2">
        <w:rPr>
          <w:sz w:val="28"/>
        </w:rPr>
        <w:t>Для проведения тайного голосования и определения его результатов избирается сч</w:t>
      </w:r>
      <w:r>
        <w:rPr>
          <w:sz w:val="28"/>
        </w:rPr>
        <w:t>е</w:t>
      </w:r>
      <w:r w:rsidRPr="007A35D2">
        <w:rPr>
          <w:sz w:val="28"/>
        </w:rPr>
        <w:t>тная комиссия в количестве и составе, определ</w:t>
      </w:r>
      <w:r>
        <w:rPr>
          <w:sz w:val="28"/>
        </w:rPr>
        <w:t>яем</w:t>
      </w:r>
      <w:r w:rsidRPr="007A35D2">
        <w:rPr>
          <w:sz w:val="28"/>
        </w:rPr>
        <w:t xml:space="preserve">ыми </w:t>
      </w:r>
      <w:r>
        <w:rPr>
          <w:sz w:val="28"/>
        </w:rPr>
        <w:t>на данном заседании К</w:t>
      </w:r>
      <w:r w:rsidRPr="007A35D2">
        <w:rPr>
          <w:sz w:val="28"/>
        </w:rPr>
        <w:t>омисси</w:t>
      </w:r>
      <w:r>
        <w:rPr>
          <w:sz w:val="28"/>
        </w:rPr>
        <w:t>и</w:t>
      </w:r>
      <w:r w:rsidRPr="007A35D2">
        <w:rPr>
          <w:sz w:val="28"/>
        </w:rPr>
        <w:t>. Сч</w:t>
      </w:r>
      <w:r>
        <w:rPr>
          <w:sz w:val="28"/>
        </w:rPr>
        <w:t>е</w:t>
      </w:r>
      <w:r w:rsidRPr="007A35D2">
        <w:rPr>
          <w:sz w:val="28"/>
        </w:rPr>
        <w:t xml:space="preserve">тная комиссия избирает из своего состава председателя </w:t>
      </w:r>
      <w:r>
        <w:rPr>
          <w:sz w:val="28"/>
        </w:rPr>
        <w:t xml:space="preserve">и секретаря счетной </w:t>
      </w:r>
      <w:r w:rsidRPr="007A35D2">
        <w:rPr>
          <w:sz w:val="28"/>
        </w:rPr>
        <w:t xml:space="preserve">комиссии и организует проведение тайного голосования. Форма и текст бюллетеня для голосования утверждаются  </w:t>
      </w:r>
      <w:r>
        <w:rPr>
          <w:sz w:val="28"/>
        </w:rPr>
        <w:t>К</w:t>
      </w:r>
      <w:r w:rsidRPr="007A35D2">
        <w:rPr>
          <w:sz w:val="28"/>
        </w:rPr>
        <w:t>омиссией по предложению счетной комиссии.</w:t>
      </w:r>
    </w:p>
    <w:p w:rsidR="00105C27" w:rsidRPr="007A35D2" w:rsidRDefault="00105C27" w:rsidP="008B6F32">
      <w:pPr>
        <w:tabs>
          <w:tab w:val="left" w:pos="0"/>
        </w:tabs>
        <w:spacing w:line="276" w:lineRule="auto"/>
        <w:ind w:firstLine="709"/>
        <w:jc w:val="both"/>
        <w:rPr>
          <w:sz w:val="28"/>
        </w:rPr>
      </w:pPr>
      <w:r w:rsidRPr="007A35D2">
        <w:rPr>
          <w:sz w:val="28"/>
        </w:rPr>
        <w:t xml:space="preserve"> Каждому члену </w:t>
      </w:r>
      <w:r>
        <w:rPr>
          <w:sz w:val="28"/>
        </w:rPr>
        <w:t>К</w:t>
      </w:r>
      <w:r w:rsidRPr="007A35D2">
        <w:rPr>
          <w:sz w:val="28"/>
        </w:rPr>
        <w:t>омиссии с правом решающего голоса выдается один бюллетень для тайного голосования.</w:t>
      </w:r>
    </w:p>
    <w:p w:rsidR="00105C27" w:rsidRDefault="00105C27" w:rsidP="008B6F32">
      <w:pPr>
        <w:tabs>
          <w:tab w:val="left" w:pos="0"/>
        </w:tabs>
        <w:spacing w:line="276" w:lineRule="auto"/>
        <w:ind w:firstLine="709"/>
        <w:jc w:val="both"/>
        <w:rPr>
          <w:sz w:val="28"/>
        </w:rPr>
      </w:pPr>
      <w:r w:rsidRPr="007A35D2">
        <w:rPr>
          <w:sz w:val="28"/>
        </w:rPr>
        <w:t xml:space="preserve"> В кабине для тайного голосования или в помещении, отвед</w:t>
      </w:r>
      <w:r>
        <w:rPr>
          <w:sz w:val="28"/>
        </w:rPr>
        <w:t>е</w:t>
      </w:r>
      <w:r w:rsidRPr="007A35D2">
        <w:rPr>
          <w:sz w:val="28"/>
        </w:rPr>
        <w:t>нном для этих целей, голосующий заполняет бюллетень, после чего опускает его в ящик для голосования, опечатанный сч</w:t>
      </w:r>
      <w:r>
        <w:rPr>
          <w:sz w:val="28"/>
        </w:rPr>
        <w:t>е</w:t>
      </w:r>
      <w:r w:rsidRPr="007A35D2">
        <w:rPr>
          <w:sz w:val="28"/>
        </w:rPr>
        <w:t xml:space="preserve">тной комиссией. </w:t>
      </w:r>
    </w:p>
    <w:p w:rsidR="00105C27" w:rsidRDefault="00105C27" w:rsidP="008B6F32">
      <w:pPr>
        <w:spacing w:line="276" w:lineRule="auto"/>
        <w:ind w:firstLine="709"/>
        <w:jc w:val="both"/>
        <w:rPr>
          <w:sz w:val="28"/>
          <w:szCs w:val="28"/>
        </w:rPr>
      </w:pPr>
      <w:r>
        <w:rPr>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счетная комиссия составляет акт.</w:t>
      </w:r>
    </w:p>
    <w:p w:rsidR="00105C27" w:rsidRPr="007A35D2" w:rsidRDefault="00105C27" w:rsidP="008B6F32">
      <w:pPr>
        <w:tabs>
          <w:tab w:val="left" w:pos="0"/>
        </w:tabs>
        <w:spacing w:line="276" w:lineRule="auto"/>
        <w:ind w:firstLine="709"/>
        <w:jc w:val="both"/>
        <w:rPr>
          <w:sz w:val="28"/>
        </w:rPr>
      </w:pPr>
      <w:r w:rsidRPr="007A35D2">
        <w:rPr>
          <w:sz w:val="28"/>
        </w:rPr>
        <w:t>О результатах тайного голосования сч</w:t>
      </w:r>
      <w:r>
        <w:rPr>
          <w:sz w:val="28"/>
        </w:rPr>
        <w:t>е</w:t>
      </w:r>
      <w:r w:rsidRPr="007A35D2">
        <w:rPr>
          <w:sz w:val="28"/>
        </w:rPr>
        <w:t>тная комиссия составляет протокол, который подписывается всеми е</w:t>
      </w:r>
      <w:r>
        <w:rPr>
          <w:sz w:val="28"/>
        </w:rPr>
        <w:t>е</w:t>
      </w:r>
      <w:r w:rsidRPr="007A35D2">
        <w:rPr>
          <w:sz w:val="28"/>
        </w:rPr>
        <w:t xml:space="preserve"> членами. По докладу сч</w:t>
      </w:r>
      <w:r>
        <w:rPr>
          <w:sz w:val="28"/>
        </w:rPr>
        <w:t>е</w:t>
      </w:r>
      <w:r w:rsidRPr="007A35D2">
        <w:rPr>
          <w:sz w:val="28"/>
        </w:rPr>
        <w:t xml:space="preserve">тной комиссии члены </w:t>
      </w:r>
      <w:r>
        <w:rPr>
          <w:sz w:val="28"/>
        </w:rPr>
        <w:t>К</w:t>
      </w:r>
      <w:r w:rsidRPr="007A35D2">
        <w:rPr>
          <w:sz w:val="28"/>
        </w:rPr>
        <w:t>омиссии с правом решающего голоса принимают открытым голосованием решение об утверждении р</w:t>
      </w:r>
      <w:r>
        <w:rPr>
          <w:sz w:val="28"/>
        </w:rPr>
        <w:t>езультатов тайного голосования.</w:t>
      </w:r>
    </w:p>
    <w:p w:rsidR="00105C27" w:rsidRPr="007A35D2" w:rsidRDefault="00105C27" w:rsidP="008B6F32">
      <w:pPr>
        <w:tabs>
          <w:tab w:val="left" w:pos="0"/>
        </w:tabs>
        <w:spacing w:line="276" w:lineRule="auto"/>
        <w:ind w:firstLine="709"/>
        <w:jc w:val="both"/>
        <w:rPr>
          <w:sz w:val="28"/>
        </w:rPr>
      </w:pPr>
      <w:r w:rsidRPr="007A35D2">
        <w:rPr>
          <w:sz w:val="28"/>
        </w:rPr>
        <w:t xml:space="preserve">Недействительными считаются бюллетени, по которым невозможно однозначно определить волеизъявление членов </w:t>
      </w:r>
      <w:r>
        <w:rPr>
          <w:sz w:val="28"/>
        </w:rPr>
        <w:t>К</w:t>
      </w:r>
      <w:r w:rsidRPr="007A35D2">
        <w:rPr>
          <w:sz w:val="28"/>
        </w:rPr>
        <w:t>омиссии с правом решающего голоса. Дополнения, внес</w:t>
      </w:r>
      <w:r>
        <w:rPr>
          <w:sz w:val="28"/>
        </w:rPr>
        <w:t>е</w:t>
      </w:r>
      <w:r w:rsidRPr="007A35D2">
        <w:rPr>
          <w:sz w:val="28"/>
        </w:rPr>
        <w:t>нные в бюллетень, при подсч</w:t>
      </w:r>
      <w:r>
        <w:rPr>
          <w:sz w:val="28"/>
        </w:rPr>
        <w:t>е</w:t>
      </w:r>
      <w:r w:rsidRPr="007A35D2">
        <w:rPr>
          <w:sz w:val="28"/>
        </w:rPr>
        <w:t>те голосов не учитываются.</w:t>
      </w:r>
    </w:p>
    <w:p w:rsidR="003D3977" w:rsidRDefault="003D3977" w:rsidP="008B6F32">
      <w:pPr>
        <w:pStyle w:val="21"/>
        <w:tabs>
          <w:tab w:val="clear" w:pos="-1134"/>
          <w:tab w:val="left" w:pos="0"/>
        </w:tabs>
        <w:spacing w:line="276" w:lineRule="auto"/>
        <w:ind w:firstLine="0"/>
      </w:pPr>
    </w:p>
    <w:p w:rsidR="00105C27" w:rsidRDefault="00105C27" w:rsidP="008B6F32">
      <w:pPr>
        <w:pStyle w:val="21"/>
        <w:tabs>
          <w:tab w:val="clear" w:pos="-1134"/>
          <w:tab w:val="left" w:pos="0"/>
        </w:tabs>
        <w:spacing w:line="276" w:lineRule="auto"/>
        <w:ind w:firstLine="0"/>
      </w:pPr>
      <w:r w:rsidRPr="007A35D2">
        <w:t xml:space="preserve">Раздел 6. Порядок принятия решений </w:t>
      </w:r>
      <w:r>
        <w:t>Комиссии</w:t>
      </w:r>
    </w:p>
    <w:p w:rsidR="00105C27" w:rsidRPr="00932693" w:rsidRDefault="00105C27" w:rsidP="008B6F32">
      <w:pPr>
        <w:spacing w:line="276" w:lineRule="auto"/>
        <w:jc w:val="both"/>
        <w:rPr>
          <w:sz w:val="28"/>
          <w:szCs w:val="28"/>
        </w:rPr>
      </w:pPr>
      <w:r w:rsidRPr="00932693">
        <w:rPr>
          <w:sz w:val="28"/>
          <w:szCs w:val="28"/>
        </w:rPr>
        <w:t xml:space="preserve"> </w:t>
      </w:r>
    </w:p>
    <w:p w:rsidR="0068330E" w:rsidRDefault="007A1E72" w:rsidP="008B6F32">
      <w:pPr>
        <w:tabs>
          <w:tab w:val="left" w:pos="0"/>
        </w:tabs>
        <w:spacing w:line="276" w:lineRule="auto"/>
        <w:ind w:firstLine="709"/>
        <w:jc w:val="both"/>
        <w:rPr>
          <w:sz w:val="28"/>
          <w:szCs w:val="28"/>
        </w:rPr>
      </w:pPr>
      <w:r>
        <w:rPr>
          <w:b/>
          <w:sz w:val="28"/>
          <w:szCs w:val="28"/>
        </w:rPr>
        <w:t>Статья 43</w:t>
      </w:r>
      <w:r w:rsidR="0068330E" w:rsidRPr="0068330E">
        <w:rPr>
          <w:b/>
          <w:sz w:val="28"/>
          <w:szCs w:val="28"/>
        </w:rPr>
        <w:t>.</w:t>
      </w:r>
      <w:r w:rsidR="0068330E">
        <w:rPr>
          <w:sz w:val="28"/>
          <w:szCs w:val="28"/>
        </w:rPr>
        <w:t xml:space="preserve"> Комиссия принимает решения по вопросам, отнесенным к ее компетенции федеральными законами, Кодексом и законами Тверской области, в порядке, установленном настоящим Регламентом.</w:t>
      </w:r>
    </w:p>
    <w:p w:rsidR="003D3977" w:rsidRDefault="00105C27" w:rsidP="008B6F32">
      <w:pPr>
        <w:tabs>
          <w:tab w:val="left" w:pos="0"/>
        </w:tabs>
        <w:spacing w:line="276" w:lineRule="auto"/>
        <w:ind w:firstLine="709"/>
        <w:jc w:val="both"/>
        <w:rPr>
          <w:sz w:val="28"/>
          <w:szCs w:val="28"/>
        </w:rPr>
      </w:pPr>
      <w:r w:rsidRPr="007A35D2">
        <w:rPr>
          <w:sz w:val="28"/>
          <w:szCs w:val="28"/>
        </w:rPr>
        <w:t xml:space="preserve">Решения </w:t>
      </w:r>
      <w:r>
        <w:rPr>
          <w:sz w:val="28"/>
          <w:szCs w:val="28"/>
        </w:rPr>
        <w:t>К</w:t>
      </w:r>
      <w:r w:rsidRPr="007A35D2">
        <w:rPr>
          <w:sz w:val="28"/>
          <w:szCs w:val="28"/>
        </w:rPr>
        <w:t xml:space="preserve">омиссии об избрании либо об освобождении от должности заместителя председателя </w:t>
      </w:r>
      <w:r>
        <w:rPr>
          <w:sz w:val="28"/>
          <w:szCs w:val="28"/>
        </w:rPr>
        <w:t>К</w:t>
      </w:r>
      <w:r w:rsidRPr="007A35D2">
        <w:rPr>
          <w:sz w:val="28"/>
          <w:szCs w:val="28"/>
        </w:rPr>
        <w:t xml:space="preserve">омиссии, секретаря </w:t>
      </w:r>
      <w:r>
        <w:rPr>
          <w:sz w:val="28"/>
          <w:szCs w:val="28"/>
        </w:rPr>
        <w:t>К</w:t>
      </w:r>
      <w:r w:rsidRPr="007A35D2">
        <w:rPr>
          <w:sz w:val="28"/>
          <w:szCs w:val="28"/>
        </w:rPr>
        <w:t xml:space="preserve">омиссии, а также о внесении предложений по кандидатурам на указанные должности, о финансовом обеспечении подготовки и проведения выборов, референдума,  </w:t>
      </w:r>
      <w:r>
        <w:rPr>
          <w:sz w:val="28"/>
          <w:szCs w:val="28"/>
        </w:rPr>
        <w:t>о регистрации или об отказе в регистрации</w:t>
      </w:r>
      <w:r w:rsidRPr="007A35D2">
        <w:rPr>
          <w:sz w:val="28"/>
          <w:szCs w:val="28"/>
        </w:rPr>
        <w:t xml:space="preserve"> кандидатов, выдвинутых по одномандатным</w:t>
      </w:r>
      <w:r>
        <w:rPr>
          <w:sz w:val="28"/>
          <w:szCs w:val="28"/>
        </w:rPr>
        <w:t xml:space="preserve"> (многомандатным)</w:t>
      </w:r>
      <w:r w:rsidRPr="007A35D2">
        <w:rPr>
          <w:sz w:val="28"/>
          <w:szCs w:val="28"/>
        </w:rPr>
        <w:t xml:space="preserve"> избирательным округам, об обращении в суд с заявлением об отмене их регистрации, об итогах голосования или о </w:t>
      </w:r>
      <w:r w:rsidRPr="007A35D2">
        <w:rPr>
          <w:sz w:val="28"/>
          <w:szCs w:val="28"/>
        </w:rPr>
        <w:lastRenderedPageBreak/>
        <w:t>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нижестоящ</w:t>
      </w:r>
      <w:r>
        <w:rPr>
          <w:sz w:val="28"/>
          <w:szCs w:val="28"/>
        </w:rPr>
        <w:t>ей</w:t>
      </w:r>
      <w:r w:rsidRPr="007A35D2">
        <w:rPr>
          <w:sz w:val="28"/>
          <w:szCs w:val="28"/>
        </w:rPr>
        <w:t xml:space="preserve"> избирательн</w:t>
      </w:r>
      <w:r>
        <w:rPr>
          <w:sz w:val="28"/>
          <w:szCs w:val="28"/>
        </w:rPr>
        <w:t>ой</w:t>
      </w:r>
      <w:r w:rsidRPr="007A35D2">
        <w:rPr>
          <w:sz w:val="28"/>
          <w:szCs w:val="28"/>
        </w:rPr>
        <w:t xml:space="preserve"> комисси</w:t>
      </w:r>
      <w:r>
        <w:rPr>
          <w:sz w:val="28"/>
          <w:szCs w:val="28"/>
        </w:rPr>
        <w:t>и</w:t>
      </w:r>
      <w:r w:rsidRPr="007A35D2">
        <w:rPr>
          <w:sz w:val="28"/>
          <w:szCs w:val="28"/>
        </w:rPr>
        <w:t>, комисси</w:t>
      </w:r>
      <w:r>
        <w:rPr>
          <w:sz w:val="28"/>
          <w:szCs w:val="28"/>
        </w:rPr>
        <w:t>и</w:t>
      </w:r>
      <w:r w:rsidRPr="007A35D2">
        <w:rPr>
          <w:sz w:val="28"/>
          <w:szCs w:val="28"/>
        </w:rPr>
        <w:t xml:space="preserve"> референдума</w:t>
      </w:r>
      <w:r>
        <w:rPr>
          <w:sz w:val="28"/>
          <w:szCs w:val="28"/>
        </w:rPr>
        <w:t>, об обращении в суд с заявлением о признании члена Комиссии систематически не исполняющим свои обязанности, об утверждении Регламента Комиссии, о внесени</w:t>
      </w:r>
      <w:r w:rsidRPr="007A35D2">
        <w:rPr>
          <w:sz w:val="28"/>
          <w:szCs w:val="28"/>
        </w:rPr>
        <w:t>и</w:t>
      </w:r>
      <w:r>
        <w:rPr>
          <w:sz w:val="28"/>
          <w:szCs w:val="28"/>
        </w:rPr>
        <w:t xml:space="preserve"> в него изменений и дополнений считаются принятыми, если за них проголосовало</w:t>
      </w:r>
      <w:r w:rsidRPr="007A35D2">
        <w:rPr>
          <w:sz w:val="28"/>
          <w:szCs w:val="28"/>
        </w:rPr>
        <w:t xml:space="preserve"> большинство</w:t>
      </w:r>
      <w:r>
        <w:rPr>
          <w:sz w:val="28"/>
          <w:szCs w:val="28"/>
        </w:rPr>
        <w:t xml:space="preserve"> </w:t>
      </w:r>
      <w:r w:rsidRPr="007A35D2">
        <w:rPr>
          <w:sz w:val="28"/>
          <w:szCs w:val="28"/>
        </w:rPr>
        <w:t xml:space="preserve">от установленного числа членов </w:t>
      </w:r>
      <w:r>
        <w:rPr>
          <w:sz w:val="28"/>
          <w:szCs w:val="28"/>
        </w:rPr>
        <w:t>К</w:t>
      </w:r>
      <w:r w:rsidRPr="007A35D2">
        <w:rPr>
          <w:sz w:val="28"/>
          <w:szCs w:val="28"/>
        </w:rPr>
        <w:t>омиссии с правом решающего голоса</w:t>
      </w:r>
      <w:r>
        <w:rPr>
          <w:sz w:val="28"/>
          <w:szCs w:val="28"/>
        </w:rPr>
        <w:t xml:space="preserve"> (не менее пяти членов Комиссии с правом решающего голоса)</w:t>
      </w:r>
      <w:r w:rsidRPr="007A35D2">
        <w:rPr>
          <w:sz w:val="28"/>
          <w:szCs w:val="28"/>
        </w:rPr>
        <w:t>.</w:t>
      </w:r>
    </w:p>
    <w:p w:rsidR="00105C27" w:rsidRPr="007A35D2" w:rsidRDefault="00105C27" w:rsidP="008B6F32">
      <w:pPr>
        <w:tabs>
          <w:tab w:val="left" w:pos="0"/>
        </w:tabs>
        <w:spacing w:line="276" w:lineRule="auto"/>
        <w:ind w:firstLine="709"/>
        <w:jc w:val="both"/>
        <w:rPr>
          <w:sz w:val="28"/>
        </w:rPr>
      </w:pPr>
      <w:r w:rsidRPr="007A35D2">
        <w:rPr>
          <w:sz w:val="28"/>
        </w:rPr>
        <w:t xml:space="preserve">Решения </w:t>
      </w:r>
      <w:r>
        <w:rPr>
          <w:sz w:val="28"/>
        </w:rPr>
        <w:t>К</w:t>
      </w:r>
      <w:r w:rsidRPr="007A35D2">
        <w:rPr>
          <w:sz w:val="28"/>
        </w:rPr>
        <w:t xml:space="preserve">омиссии по иным вопросам принимаются простым большинством голосов от числа присутствующих </w:t>
      </w:r>
      <w:r>
        <w:rPr>
          <w:sz w:val="28"/>
        </w:rPr>
        <w:t xml:space="preserve">на заседании Комиссии </w:t>
      </w:r>
      <w:r w:rsidRPr="007A35D2">
        <w:rPr>
          <w:sz w:val="28"/>
        </w:rPr>
        <w:t xml:space="preserve">членов </w:t>
      </w:r>
      <w:r>
        <w:rPr>
          <w:sz w:val="28"/>
        </w:rPr>
        <w:t>К</w:t>
      </w:r>
      <w:r w:rsidRPr="007A35D2">
        <w:rPr>
          <w:sz w:val="28"/>
        </w:rPr>
        <w:t xml:space="preserve">омиссии с правом решающего голоса. </w:t>
      </w:r>
    </w:p>
    <w:p w:rsidR="00105C27" w:rsidRDefault="00105C27" w:rsidP="008B6F32">
      <w:pPr>
        <w:tabs>
          <w:tab w:val="left" w:pos="0"/>
        </w:tabs>
        <w:spacing w:line="276" w:lineRule="auto"/>
        <w:ind w:firstLine="709"/>
        <w:jc w:val="both"/>
        <w:rPr>
          <w:sz w:val="28"/>
        </w:rPr>
      </w:pPr>
      <w:r w:rsidRPr="007A35D2">
        <w:rPr>
          <w:b/>
          <w:sz w:val="28"/>
        </w:rPr>
        <w:t xml:space="preserve">Статья </w:t>
      </w:r>
      <w:r>
        <w:rPr>
          <w:b/>
          <w:sz w:val="28"/>
        </w:rPr>
        <w:t>4</w:t>
      </w:r>
      <w:r w:rsidR="007A1E72">
        <w:rPr>
          <w:b/>
          <w:sz w:val="28"/>
        </w:rPr>
        <w:t>4</w:t>
      </w:r>
      <w:r w:rsidRPr="007A35D2">
        <w:rPr>
          <w:b/>
          <w:sz w:val="28"/>
        </w:rPr>
        <w:t>.</w:t>
      </w:r>
      <w:r w:rsidRPr="007A35D2">
        <w:rPr>
          <w:sz w:val="28"/>
        </w:rPr>
        <w:t xml:space="preserve"> </w:t>
      </w:r>
      <w:r>
        <w:rPr>
          <w:sz w:val="28"/>
        </w:rPr>
        <w:t>Принимаемые Комиссией решения оформляются в виде постановлений Комиссии.</w:t>
      </w:r>
    </w:p>
    <w:p w:rsidR="00105C27" w:rsidRDefault="00105C27" w:rsidP="008B6F32">
      <w:pPr>
        <w:spacing w:line="276" w:lineRule="auto"/>
        <w:ind w:firstLine="709"/>
        <w:jc w:val="both"/>
        <w:rPr>
          <w:sz w:val="28"/>
          <w:szCs w:val="28"/>
        </w:rPr>
      </w:pPr>
      <w:r>
        <w:rPr>
          <w:sz w:val="28"/>
          <w:szCs w:val="28"/>
        </w:rPr>
        <w:t>Постановления Комиссии, выписки из протокола заседания Комиссии подписываются председателем Комиссии (председательствующим на заседании) и секретарем Комиссии (секретарем заседания).</w:t>
      </w:r>
    </w:p>
    <w:p w:rsidR="00105C27" w:rsidRDefault="00105C27" w:rsidP="008B6F32">
      <w:pPr>
        <w:spacing w:line="276" w:lineRule="auto"/>
        <w:ind w:firstLine="709"/>
        <w:jc w:val="both"/>
        <w:rPr>
          <w:sz w:val="28"/>
          <w:szCs w:val="28"/>
        </w:rPr>
      </w:pPr>
      <w:r>
        <w:rPr>
          <w:sz w:val="28"/>
          <w:szCs w:val="28"/>
        </w:rPr>
        <w:t xml:space="preserve">Рекомендации, иные акты Комиссии по вопросам применения областного законодательства, обращения и заявления, принимаемые Комиссией, утверждаются постановлением Комиссии. </w:t>
      </w:r>
    </w:p>
    <w:p w:rsidR="00105C27" w:rsidRPr="00265FA5" w:rsidRDefault="00105C27" w:rsidP="008B6F32">
      <w:pPr>
        <w:spacing w:line="276" w:lineRule="auto"/>
        <w:ind w:firstLine="709"/>
        <w:jc w:val="both"/>
        <w:rPr>
          <w:sz w:val="28"/>
          <w:szCs w:val="28"/>
        </w:rPr>
      </w:pPr>
      <w:r>
        <w:rPr>
          <w:sz w:val="28"/>
          <w:szCs w:val="28"/>
        </w:rPr>
        <w:t xml:space="preserve">Всеми членами Комиссии с правом решающего голоса, присутствовавшими на соответствующих заседаниях Комиссии, подписываются протоколы Комиссии </w:t>
      </w:r>
      <w:r>
        <w:rPr>
          <w:bCs/>
          <w:sz w:val="28"/>
          <w:szCs w:val="28"/>
        </w:rPr>
        <w:t xml:space="preserve">об итогах голосования, результатах выборов на территории (части территории) </w:t>
      </w:r>
      <w:r w:rsidR="007A1E72">
        <w:rPr>
          <w:sz w:val="28"/>
        </w:rPr>
        <w:t xml:space="preserve">Бельского муниципального округа Тверской области </w:t>
      </w:r>
      <w:r>
        <w:rPr>
          <w:bCs/>
          <w:sz w:val="28"/>
          <w:szCs w:val="28"/>
        </w:rPr>
        <w:t xml:space="preserve">по выборам Президента Российской Федерации, депутатов Государственной Думы Федерального Собрания Российской Федерации, Губернатора Тверской области, депутатов Законодательного Собрания Тверской области; выборов депутатов представительных органов местного самоуправления, голосования при проведении референдума Российской Федерации, </w:t>
      </w:r>
      <w:r w:rsidR="008D76DD">
        <w:rPr>
          <w:sz w:val="28"/>
          <w:szCs w:val="28"/>
        </w:rPr>
        <w:t>референдума Тверской области.</w:t>
      </w:r>
    </w:p>
    <w:p w:rsidR="00105C27" w:rsidRPr="007A35D2" w:rsidRDefault="00105C27" w:rsidP="008B6F32">
      <w:pPr>
        <w:tabs>
          <w:tab w:val="left" w:pos="0"/>
        </w:tabs>
        <w:spacing w:line="276" w:lineRule="auto"/>
        <w:ind w:firstLine="709"/>
        <w:jc w:val="both"/>
        <w:rPr>
          <w:sz w:val="28"/>
        </w:rPr>
      </w:pPr>
      <w:r>
        <w:rPr>
          <w:b/>
          <w:sz w:val="28"/>
        </w:rPr>
        <w:t>Статья 4</w:t>
      </w:r>
      <w:r w:rsidR="007A1E72">
        <w:rPr>
          <w:b/>
          <w:sz w:val="28"/>
        </w:rPr>
        <w:t>5</w:t>
      </w:r>
      <w:r>
        <w:rPr>
          <w:b/>
          <w:sz w:val="28"/>
        </w:rPr>
        <w:t>.</w:t>
      </w:r>
      <w:r>
        <w:rPr>
          <w:sz w:val="28"/>
        </w:rPr>
        <w:t xml:space="preserve"> </w:t>
      </w:r>
      <w:r w:rsidRPr="007A35D2">
        <w:rPr>
          <w:sz w:val="28"/>
        </w:rPr>
        <w:t xml:space="preserve">При рассмотрении проекта </w:t>
      </w:r>
      <w:r>
        <w:rPr>
          <w:sz w:val="28"/>
        </w:rPr>
        <w:t>постановл</w:t>
      </w:r>
      <w:r w:rsidRPr="007A35D2">
        <w:rPr>
          <w:sz w:val="28"/>
        </w:rPr>
        <w:t xml:space="preserve">ения </w:t>
      </w:r>
      <w:r>
        <w:rPr>
          <w:sz w:val="28"/>
        </w:rPr>
        <w:t>К</w:t>
      </w:r>
      <w:r w:rsidRPr="007A35D2">
        <w:rPr>
          <w:sz w:val="28"/>
        </w:rPr>
        <w:t xml:space="preserve">омиссия заслушивает доклад члена </w:t>
      </w:r>
      <w:r>
        <w:rPr>
          <w:sz w:val="28"/>
        </w:rPr>
        <w:t>К</w:t>
      </w:r>
      <w:r w:rsidRPr="007A35D2">
        <w:rPr>
          <w:sz w:val="28"/>
        </w:rPr>
        <w:t>омиссии, содоклады и проводит обсуждение проекта.</w:t>
      </w:r>
    </w:p>
    <w:p w:rsidR="00105C27" w:rsidRPr="007A35D2" w:rsidRDefault="00105C27" w:rsidP="008B6F32">
      <w:pPr>
        <w:tabs>
          <w:tab w:val="left" w:pos="0"/>
        </w:tabs>
        <w:spacing w:line="276" w:lineRule="auto"/>
        <w:ind w:firstLine="709"/>
        <w:jc w:val="both"/>
        <w:rPr>
          <w:sz w:val="28"/>
        </w:rPr>
      </w:pPr>
      <w:r w:rsidRPr="007A35D2">
        <w:rPr>
          <w:sz w:val="28"/>
        </w:rPr>
        <w:t xml:space="preserve"> Проект </w:t>
      </w:r>
      <w:r>
        <w:rPr>
          <w:sz w:val="28"/>
        </w:rPr>
        <w:t>постановле</w:t>
      </w:r>
      <w:r w:rsidRPr="007A35D2">
        <w:rPr>
          <w:sz w:val="28"/>
        </w:rPr>
        <w:t xml:space="preserve">ния, принятый </w:t>
      </w:r>
      <w:r>
        <w:rPr>
          <w:sz w:val="28"/>
        </w:rPr>
        <w:t>К</w:t>
      </w:r>
      <w:r w:rsidRPr="007A35D2">
        <w:rPr>
          <w:sz w:val="28"/>
        </w:rPr>
        <w:t>омиссией за основу, обсуждается и голосуется в дальнейшем в целом либо по пунктам или частям.</w:t>
      </w:r>
    </w:p>
    <w:p w:rsidR="00105C27" w:rsidRPr="007A35D2" w:rsidRDefault="00105C27" w:rsidP="008B6F32">
      <w:pPr>
        <w:tabs>
          <w:tab w:val="left" w:pos="0"/>
        </w:tabs>
        <w:spacing w:line="276" w:lineRule="auto"/>
        <w:ind w:firstLine="709"/>
        <w:jc w:val="both"/>
        <w:rPr>
          <w:sz w:val="28"/>
        </w:rPr>
      </w:pPr>
      <w:r w:rsidRPr="007A35D2">
        <w:rPr>
          <w:sz w:val="28"/>
        </w:rPr>
        <w:lastRenderedPageBreak/>
        <w:t xml:space="preserve"> На голосование ставятся поправки, внес</w:t>
      </w:r>
      <w:r>
        <w:rPr>
          <w:sz w:val="28"/>
        </w:rPr>
        <w:t>е</w:t>
      </w:r>
      <w:r w:rsidRPr="007A35D2">
        <w:rPr>
          <w:sz w:val="28"/>
        </w:rPr>
        <w:t xml:space="preserve">нные только членами </w:t>
      </w:r>
      <w:r>
        <w:rPr>
          <w:sz w:val="28"/>
        </w:rPr>
        <w:t>К</w:t>
      </w:r>
      <w:r w:rsidRPr="007A35D2">
        <w:rPr>
          <w:sz w:val="28"/>
        </w:rPr>
        <w:t>омиссии. После обсуждения и голосования поправок проект решения принимается в целом.</w:t>
      </w:r>
    </w:p>
    <w:p w:rsidR="00105C27" w:rsidRPr="007A35D2" w:rsidRDefault="00105C27" w:rsidP="008B6F32">
      <w:pPr>
        <w:tabs>
          <w:tab w:val="left" w:pos="0"/>
        </w:tabs>
        <w:spacing w:line="276" w:lineRule="auto"/>
        <w:ind w:firstLine="709"/>
        <w:jc w:val="both"/>
        <w:rPr>
          <w:sz w:val="28"/>
        </w:rPr>
      </w:pPr>
      <w:r w:rsidRPr="007A35D2">
        <w:rPr>
          <w:b/>
          <w:sz w:val="28"/>
        </w:rPr>
        <w:t xml:space="preserve">Статья </w:t>
      </w:r>
      <w:r w:rsidR="006D70FD">
        <w:rPr>
          <w:b/>
          <w:sz w:val="28"/>
        </w:rPr>
        <w:t>46</w:t>
      </w:r>
      <w:r w:rsidRPr="007A35D2">
        <w:rPr>
          <w:b/>
          <w:sz w:val="28"/>
        </w:rPr>
        <w:t>.</w:t>
      </w:r>
      <w:r w:rsidRPr="007A35D2">
        <w:rPr>
          <w:sz w:val="28"/>
        </w:rPr>
        <w:t xml:space="preserve"> При рассмотрении проекта </w:t>
      </w:r>
      <w:r>
        <w:rPr>
          <w:sz w:val="28"/>
        </w:rPr>
        <w:t>постановл</w:t>
      </w:r>
      <w:r w:rsidRPr="007A35D2">
        <w:rPr>
          <w:sz w:val="28"/>
        </w:rPr>
        <w:t xml:space="preserve">ения </w:t>
      </w:r>
      <w:r>
        <w:rPr>
          <w:sz w:val="28"/>
        </w:rPr>
        <w:t>К</w:t>
      </w:r>
      <w:r w:rsidRPr="007A35D2">
        <w:rPr>
          <w:sz w:val="28"/>
        </w:rPr>
        <w:t>омиссия вправе:</w:t>
      </w:r>
    </w:p>
    <w:p w:rsidR="00105C27" w:rsidRPr="007A35D2" w:rsidRDefault="00105C27" w:rsidP="008B6F32">
      <w:pPr>
        <w:tabs>
          <w:tab w:val="left" w:pos="0"/>
        </w:tabs>
        <w:spacing w:line="276" w:lineRule="auto"/>
        <w:jc w:val="both"/>
        <w:rPr>
          <w:sz w:val="28"/>
        </w:rPr>
      </w:pPr>
      <w:r w:rsidRPr="007A35D2">
        <w:rPr>
          <w:sz w:val="28"/>
        </w:rPr>
        <w:tab/>
        <w:t xml:space="preserve">1) принять его или отложить его обсуждение, или отклонить, или направить на доработку членам </w:t>
      </w:r>
      <w:r>
        <w:rPr>
          <w:sz w:val="28"/>
        </w:rPr>
        <w:t>К</w:t>
      </w:r>
      <w:r w:rsidRPr="007A35D2">
        <w:rPr>
          <w:sz w:val="28"/>
        </w:rPr>
        <w:t xml:space="preserve">омиссии, готовившим данный проект, а также привлечь к участию в его доработке других членов </w:t>
      </w:r>
      <w:r>
        <w:rPr>
          <w:sz w:val="28"/>
        </w:rPr>
        <w:t>К</w:t>
      </w:r>
      <w:r w:rsidRPr="007A35D2">
        <w:rPr>
          <w:sz w:val="28"/>
        </w:rPr>
        <w:t>омиссии;</w:t>
      </w:r>
    </w:p>
    <w:p w:rsidR="00105C27" w:rsidRPr="007A35D2" w:rsidRDefault="00105C27" w:rsidP="008B6F32">
      <w:pPr>
        <w:tabs>
          <w:tab w:val="left" w:pos="0"/>
        </w:tabs>
        <w:spacing w:line="276" w:lineRule="auto"/>
        <w:jc w:val="both"/>
        <w:rPr>
          <w:sz w:val="28"/>
        </w:rPr>
      </w:pPr>
      <w:r w:rsidRPr="007A35D2">
        <w:rPr>
          <w:sz w:val="28"/>
        </w:rPr>
        <w:tab/>
        <w:t>2) принять его за основу, направить на доработку и повторное рассмотрение.</w:t>
      </w:r>
    </w:p>
    <w:p w:rsidR="00105C27" w:rsidRPr="007A35D2" w:rsidRDefault="00105C27" w:rsidP="008B6F32">
      <w:pPr>
        <w:pStyle w:val="a9"/>
        <w:tabs>
          <w:tab w:val="left" w:pos="0"/>
        </w:tabs>
        <w:spacing w:line="276" w:lineRule="auto"/>
        <w:ind w:firstLine="709"/>
      </w:pPr>
      <w:r w:rsidRPr="007A35D2">
        <w:t>При повторном рассмотрении в проект решения вносятся поправки, поступившие после его первоначального рассмотрения.</w:t>
      </w:r>
    </w:p>
    <w:p w:rsidR="00105C27" w:rsidRPr="007A35D2" w:rsidRDefault="00105C27" w:rsidP="008B6F32">
      <w:pPr>
        <w:tabs>
          <w:tab w:val="left" w:pos="0"/>
        </w:tabs>
        <w:spacing w:line="276" w:lineRule="auto"/>
        <w:ind w:firstLine="709"/>
        <w:jc w:val="both"/>
        <w:rPr>
          <w:sz w:val="28"/>
        </w:rPr>
      </w:pPr>
      <w:r w:rsidRPr="007A35D2">
        <w:rPr>
          <w:b/>
          <w:sz w:val="28"/>
        </w:rPr>
        <w:t xml:space="preserve">Статья </w:t>
      </w:r>
      <w:r w:rsidR="006D70FD">
        <w:rPr>
          <w:b/>
          <w:sz w:val="28"/>
        </w:rPr>
        <w:t>47</w:t>
      </w:r>
      <w:r w:rsidRPr="007A35D2">
        <w:rPr>
          <w:b/>
          <w:sz w:val="28"/>
        </w:rPr>
        <w:t>.</w:t>
      </w:r>
      <w:r w:rsidRPr="007A35D2">
        <w:rPr>
          <w:sz w:val="28"/>
        </w:rPr>
        <w:t xml:space="preserve"> Принятые </w:t>
      </w:r>
      <w:r>
        <w:rPr>
          <w:sz w:val="28"/>
        </w:rPr>
        <w:t>К</w:t>
      </w:r>
      <w:r w:rsidRPr="007A35D2">
        <w:rPr>
          <w:sz w:val="28"/>
        </w:rPr>
        <w:t xml:space="preserve">омиссией решения, если иное не предусмотрено законом, доводятся до сведения исполнителей и заинтересованных лиц  в течение </w:t>
      </w:r>
      <w:r>
        <w:rPr>
          <w:sz w:val="28"/>
        </w:rPr>
        <w:t>тр</w:t>
      </w:r>
      <w:r w:rsidR="00EA6ACB">
        <w:rPr>
          <w:sz w:val="28"/>
        </w:rPr>
        <w:t>е</w:t>
      </w:r>
      <w:r>
        <w:rPr>
          <w:sz w:val="28"/>
        </w:rPr>
        <w:t>х</w:t>
      </w:r>
      <w:r w:rsidRPr="007A35D2">
        <w:rPr>
          <w:sz w:val="28"/>
        </w:rPr>
        <w:t xml:space="preserve"> дней после их принятия. Решения, подлежащие обязательной публикации, в установленные законами сроки публикуются на сайте </w:t>
      </w:r>
      <w:r>
        <w:rPr>
          <w:sz w:val="28"/>
        </w:rPr>
        <w:t>К</w:t>
      </w:r>
      <w:r w:rsidRPr="007A35D2">
        <w:rPr>
          <w:sz w:val="28"/>
        </w:rPr>
        <w:t xml:space="preserve">омиссии </w:t>
      </w:r>
      <w:r>
        <w:rPr>
          <w:sz w:val="28"/>
        </w:rPr>
        <w:t xml:space="preserve">в информационно-телекоммуникационной сети «Интернет» </w:t>
      </w:r>
      <w:r w:rsidRPr="007A35D2">
        <w:rPr>
          <w:sz w:val="28"/>
        </w:rPr>
        <w:t>и в соответствующих средствах массовой информации.</w:t>
      </w:r>
    </w:p>
    <w:p w:rsidR="00C67C80" w:rsidRDefault="00C67C80" w:rsidP="008B6F32">
      <w:pPr>
        <w:pStyle w:val="21"/>
        <w:tabs>
          <w:tab w:val="clear" w:pos="-1134"/>
          <w:tab w:val="left" w:pos="0"/>
        </w:tabs>
        <w:spacing w:line="276" w:lineRule="auto"/>
        <w:ind w:firstLine="0"/>
      </w:pPr>
    </w:p>
    <w:p w:rsidR="00105C27" w:rsidRDefault="00105C27" w:rsidP="008B6F32">
      <w:pPr>
        <w:pStyle w:val="21"/>
        <w:tabs>
          <w:tab w:val="clear" w:pos="-1134"/>
          <w:tab w:val="left" w:pos="0"/>
        </w:tabs>
        <w:spacing w:line="276" w:lineRule="auto"/>
        <w:ind w:firstLine="0"/>
      </w:pPr>
      <w:r w:rsidRPr="007A35D2">
        <w:t xml:space="preserve">Раздел 7. Обеспечение деятельности </w:t>
      </w:r>
      <w:r>
        <w:t>К</w:t>
      </w:r>
      <w:r w:rsidRPr="007A35D2">
        <w:t>омиссии</w:t>
      </w:r>
    </w:p>
    <w:p w:rsidR="00C67C80" w:rsidRPr="007A35D2" w:rsidRDefault="00C67C80" w:rsidP="008B6F32">
      <w:pPr>
        <w:pStyle w:val="21"/>
        <w:tabs>
          <w:tab w:val="clear" w:pos="-1134"/>
          <w:tab w:val="left" w:pos="0"/>
        </w:tabs>
        <w:spacing w:line="276" w:lineRule="auto"/>
        <w:ind w:firstLine="0"/>
      </w:pP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b/>
          <w:sz w:val="28"/>
        </w:rPr>
        <w:t xml:space="preserve">Статья </w:t>
      </w:r>
      <w:r w:rsidR="006D70FD">
        <w:rPr>
          <w:rFonts w:ascii="Times New Roman" w:hAnsi="Times New Roman"/>
          <w:b/>
          <w:sz w:val="28"/>
        </w:rPr>
        <w:t>48</w:t>
      </w:r>
      <w:r w:rsidRPr="007A35D2">
        <w:rPr>
          <w:rFonts w:ascii="Times New Roman" w:hAnsi="Times New Roman"/>
          <w:b/>
          <w:sz w:val="28"/>
        </w:rPr>
        <w:t>.</w:t>
      </w:r>
      <w:r w:rsidRPr="007A35D2">
        <w:rPr>
          <w:rFonts w:ascii="Times New Roman" w:hAnsi="Times New Roman"/>
          <w:sz w:val="28"/>
        </w:rPr>
        <w:t xml:space="preserve"> Органы государственной власти, органы местного самоуправления, государственные и муниципальные учреждения, а также их должностные лица оказывают содействие </w:t>
      </w:r>
      <w:r>
        <w:rPr>
          <w:rFonts w:ascii="Times New Roman" w:hAnsi="Times New Roman"/>
          <w:sz w:val="28"/>
        </w:rPr>
        <w:t>К</w:t>
      </w:r>
      <w:r w:rsidRPr="007A35D2">
        <w:rPr>
          <w:rFonts w:ascii="Times New Roman" w:hAnsi="Times New Roman"/>
          <w:sz w:val="28"/>
        </w:rPr>
        <w:t>омиссии в реализации е</w:t>
      </w:r>
      <w:r>
        <w:rPr>
          <w:rFonts w:ascii="Times New Roman" w:hAnsi="Times New Roman"/>
          <w:sz w:val="28"/>
        </w:rPr>
        <w:t>е</w:t>
      </w:r>
      <w:r w:rsidRPr="007A35D2">
        <w:rPr>
          <w:rFonts w:ascii="Times New Roman" w:hAnsi="Times New Roman"/>
          <w:sz w:val="28"/>
        </w:rPr>
        <w:t xml:space="preserve"> полномочий, в частности</w:t>
      </w:r>
      <w:r>
        <w:rPr>
          <w:rFonts w:ascii="Times New Roman" w:hAnsi="Times New Roman"/>
          <w:sz w:val="28"/>
        </w:rPr>
        <w:t>,</w:t>
      </w:r>
      <w:r w:rsidRPr="007A35D2">
        <w:rPr>
          <w:rFonts w:ascii="Times New Roman" w:hAnsi="Times New Roman"/>
          <w:sz w:val="28"/>
        </w:rPr>
        <w:t xml:space="preserve"> на безвозмездной основе предоставляют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обеспечивают охрану предоставляемых помещений и указанной документации, а также предоставляют на безвозмездной основе транспортные средства, средства связи, техническое оборудование.</w:t>
      </w:r>
    </w:p>
    <w:p w:rsidR="00105C27" w:rsidRPr="007A35D2" w:rsidRDefault="006D70FD" w:rsidP="008B6F32">
      <w:pPr>
        <w:tabs>
          <w:tab w:val="left" w:pos="0"/>
        </w:tabs>
        <w:spacing w:line="276" w:lineRule="auto"/>
        <w:ind w:firstLine="709"/>
        <w:jc w:val="both"/>
        <w:rPr>
          <w:sz w:val="28"/>
        </w:rPr>
      </w:pPr>
      <w:r>
        <w:rPr>
          <w:b/>
          <w:sz w:val="28"/>
        </w:rPr>
        <w:t>Статья 49</w:t>
      </w:r>
      <w:r w:rsidR="00105C27" w:rsidRPr="007A35D2">
        <w:rPr>
          <w:b/>
          <w:sz w:val="28"/>
        </w:rPr>
        <w:t>.</w:t>
      </w:r>
      <w:r w:rsidR="00105C27" w:rsidRPr="007A35D2">
        <w:rPr>
          <w:sz w:val="28"/>
        </w:rPr>
        <w:t xml:space="preserve">  Комиссия в соответствии с законодательством о выборах и референдумах вправе создавать для обеспечения своей деятельности общественные органы и Рабочие группы (Контрольно-ревизионную службу, Рабочую группу по информационным спорам и иным вопросам информационного обеспечения выборов и иные группы), положения о которых утверждаются </w:t>
      </w:r>
      <w:r w:rsidR="00105C27">
        <w:rPr>
          <w:sz w:val="28"/>
        </w:rPr>
        <w:t>К</w:t>
      </w:r>
      <w:r w:rsidR="00105C27" w:rsidRPr="007A35D2">
        <w:rPr>
          <w:sz w:val="28"/>
        </w:rPr>
        <w:t>омиссией.</w:t>
      </w:r>
    </w:p>
    <w:p w:rsidR="00105C27" w:rsidRPr="007A35D2" w:rsidRDefault="00105C27" w:rsidP="008B6F32">
      <w:pPr>
        <w:autoSpaceDE w:val="0"/>
        <w:autoSpaceDN w:val="0"/>
        <w:adjustRightInd w:val="0"/>
        <w:spacing w:line="276" w:lineRule="auto"/>
        <w:ind w:firstLine="709"/>
        <w:jc w:val="both"/>
        <w:outlineLvl w:val="1"/>
        <w:rPr>
          <w:b/>
          <w:bCs/>
          <w:sz w:val="28"/>
          <w:szCs w:val="28"/>
        </w:rPr>
      </w:pPr>
      <w:r w:rsidRPr="007A35D2">
        <w:rPr>
          <w:b/>
          <w:sz w:val="28"/>
        </w:rPr>
        <w:lastRenderedPageBreak/>
        <w:t>Статья 5</w:t>
      </w:r>
      <w:r w:rsidR="006D70FD">
        <w:rPr>
          <w:b/>
          <w:sz w:val="28"/>
        </w:rPr>
        <w:t>0</w:t>
      </w:r>
      <w:r w:rsidRPr="007A35D2">
        <w:rPr>
          <w:b/>
          <w:sz w:val="28"/>
        </w:rPr>
        <w:t xml:space="preserve">. </w:t>
      </w:r>
      <w:r w:rsidRPr="007A35D2">
        <w:rPr>
          <w:bCs/>
          <w:sz w:val="28"/>
          <w:szCs w:val="28"/>
        </w:rPr>
        <w:t>Информационное обеспечение процессов подготовки и п</w:t>
      </w:r>
      <w:r w:rsidR="0038158C">
        <w:rPr>
          <w:bCs/>
          <w:sz w:val="28"/>
          <w:szCs w:val="28"/>
        </w:rPr>
        <w:t>роведения выборов и референдума</w:t>
      </w:r>
      <w:r w:rsidRPr="007A35D2">
        <w:rPr>
          <w:bCs/>
          <w:sz w:val="28"/>
          <w:szCs w:val="28"/>
        </w:rPr>
        <w:t xml:space="preserve"> деятельности </w:t>
      </w:r>
      <w:r>
        <w:rPr>
          <w:bCs/>
          <w:sz w:val="28"/>
          <w:szCs w:val="28"/>
        </w:rPr>
        <w:t>К</w:t>
      </w:r>
      <w:r w:rsidRPr="007A35D2">
        <w:rPr>
          <w:bCs/>
          <w:sz w:val="28"/>
          <w:szCs w:val="28"/>
        </w:rPr>
        <w:t>омисси</w:t>
      </w:r>
      <w:r>
        <w:rPr>
          <w:bCs/>
          <w:sz w:val="28"/>
          <w:szCs w:val="28"/>
        </w:rPr>
        <w:t>и</w:t>
      </w:r>
      <w:r w:rsidRPr="007A35D2">
        <w:rPr>
          <w:bCs/>
          <w:sz w:val="28"/>
          <w:szCs w:val="28"/>
        </w:rPr>
        <w:t xml:space="preserve">, а также для решения задач, не связанных с выборами и референдумом, осуществляет системный администратор КСА </w:t>
      </w:r>
      <w:r>
        <w:rPr>
          <w:bCs/>
          <w:sz w:val="28"/>
          <w:szCs w:val="28"/>
        </w:rPr>
        <w:t xml:space="preserve">ТИК </w:t>
      </w:r>
      <w:r w:rsidRPr="007A35D2">
        <w:rPr>
          <w:bCs/>
          <w:sz w:val="28"/>
          <w:szCs w:val="28"/>
        </w:rPr>
        <w:t>ГАС «Выборы».</w:t>
      </w:r>
    </w:p>
    <w:p w:rsidR="00C67C80" w:rsidRDefault="00C67C80" w:rsidP="008B6F32">
      <w:pPr>
        <w:pStyle w:val="21"/>
        <w:tabs>
          <w:tab w:val="clear" w:pos="-1134"/>
          <w:tab w:val="left" w:pos="0"/>
        </w:tabs>
        <w:spacing w:line="276" w:lineRule="auto"/>
        <w:ind w:firstLine="0"/>
      </w:pPr>
    </w:p>
    <w:p w:rsidR="00105C27" w:rsidRDefault="00105C27" w:rsidP="008B6F32">
      <w:pPr>
        <w:pStyle w:val="21"/>
        <w:tabs>
          <w:tab w:val="clear" w:pos="-1134"/>
          <w:tab w:val="left" w:pos="0"/>
        </w:tabs>
        <w:spacing w:line="276" w:lineRule="auto"/>
        <w:ind w:firstLine="0"/>
      </w:pPr>
      <w:r w:rsidRPr="007A35D2">
        <w:t xml:space="preserve">Раздел 8. Осуществление </w:t>
      </w:r>
      <w:r>
        <w:t>К</w:t>
      </w:r>
      <w:r w:rsidRPr="007A35D2">
        <w:t>омиссией</w:t>
      </w:r>
      <w:r>
        <w:t xml:space="preserve"> </w:t>
      </w:r>
      <w:r w:rsidRPr="007A35D2">
        <w:t>контроля за соблюдением избирательных прав граждан,</w:t>
      </w:r>
      <w:r>
        <w:t xml:space="preserve"> </w:t>
      </w:r>
      <w:r w:rsidRPr="007A35D2">
        <w:t>проживающих на территории  муниципального образования</w:t>
      </w:r>
    </w:p>
    <w:p w:rsidR="00C67C80" w:rsidRPr="007A35D2" w:rsidRDefault="00C67C80" w:rsidP="008B6F32">
      <w:pPr>
        <w:pStyle w:val="21"/>
        <w:tabs>
          <w:tab w:val="clear" w:pos="-1134"/>
          <w:tab w:val="left" w:pos="0"/>
        </w:tabs>
        <w:spacing w:line="276" w:lineRule="auto"/>
        <w:ind w:firstLine="0"/>
      </w:pPr>
    </w:p>
    <w:p w:rsidR="00105C27" w:rsidRPr="007A35D2" w:rsidRDefault="00105C27" w:rsidP="008B6F32">
      <w:pPr>
        <w:tabs>
          <w:tab w:val="left" w:pos="0"/>
        </w:tabs>
        <w:spacing w:line="276" w:lineRule="auto"/>
        <w:ind w:firstLine="709"/>
        <w:jc w:val="both"/>
        <w:rPr>
          <w:sz w:val="28"/>
        </w:rPr>
      </w:pPr>
      <w:r w:rsidRPr="007A35D2">
        <w:rPr>
          <w:b/>
          <w:sz w:val="28"/>
        </w:rPr>
        <w:t>Статья 5</w:t>
      </w:r>
      <w:r w:rsidR="003E7DA6">
        <w:rPr>
          <w:b/>
          <w:sz w:val="28"/>
        </w:rPr>
        <w:t>1</w:t>
      </w:r>
      <w:r w:rsidRPr="007A35D2">
        <w:rPr>
          <w:b/>
          <w:sz w:val="28"/>
        </w:rPr>
        <w:t>.</w:t>
      </w:r>
      <w:r w:rsidRPr="007A35D2">
        <w:rPr>
          <w:sz w:val="28"/>
        </w:rPr>
        <w:t xml:space="preserve"> </w:t>
      </w:r>
      <w:r w:rsidRPr="007A35D2">
        <w:rPr>
          <w:sz w:val="28"/>
          <w:szCs w:val="28"/>
        </w:rPr>
        <w:t xml:space="preserve">В соответствии с законодательством о выборах и референдумах, о порядке рассмотрения обращений граждан Российской Федерации, иными федеральными законами и законами </w:t>
      </w:r>
      <w:r>
        <w:rPr>
          <w:sz w:val="28"/>
          <w:szCs w:val="28"/>
        </w:rPr>
        <w:t>Т</w:t>
      </w:r>
      <w:r w:rsidRPr="007A35D2">
        <w:rPr>
          <w:sz w:val="28"/>
          <w:szCs w:val="28"/>
        </w:rPr>
        <w:t>вер</w:t>
      </w:r>
      <w:r>
        <w:rPr>
          <w:sz w:val="28"/>
          <w:szCs w:val="28"/>
        </w:rPr>
        <w:t>с</w:t>
      </w:r>
      <w:r w:rsidRPr="007A35D2">
        <w:rPr>
          <w:sz w:val="28"/>
          <w:szCs w:val="28"/>
        </w:rPr>
        <w:t xml:space="preserve">кой области </w:t>
      </w:r>
      <w:r>
        <w:rPr>
          <w:sz w:val="28"/>
          <w:szCs w:val="28"/>
        </w:rPr>
        <w:t>К</w:t>
      </w:r>
      <w:r w:rsidRPr="007A35D2">
        <w:rPr>
          <w:sz w:val="28"/>
          <w:szCs w:val="28"/>
        </w:rPr>
        <w:t>омисси</w:t>
      </w:r>
      <w:r>
        <w:rPr>
          <w:sz w:val="28"/>
          <w:szCs w:val="28"/>
        </w:rPr>
        <w:t>я</w:t>
      </w:r>
      <w:r w:rsidRPr="007A35D2">
        <w:rPr>
          <w:sz w:val="28"/>
          <w:szCs w:val="28"/>
        </w:rPr>
        <w:t xml:space="preserve"> рассматрива</w:t>
      </w:r>
      <w:r>
        <w:rPr>
          <w:sz w:val="28"/>
          <w:szCs w:val="28"/>
        </w:rPr>
        <w:t>е</w:t>
      </w:r>
      <w:r w:rsidRPr="007A35D2">
        <w:rPr>
          <w:sz w:val="28"/>
          <w:szCs w:val="28"/>
        </w:rPr>
        <w:t>т обращения (жалобы, заявления) по фактам нарушения избирательных прав, права на участие в референду</w:t>
      </w:r>
      <w:r w:rsidR="003E7DA6">
        <w:rPr>
          <w:sz w:val="28"/>
          <w:szCs w:val="28"/>
        </w:rPr>
        <w:t>ме граждан Российской Федерации.</w:t>
      </w:r>
      <w:r w:rsidRPr="007A35D2">
        <w:rPr>
          <w:sz w:val="28"/>
          <w:szCs w:val="28"/>
        </w:rPr>
        <w:t xml:space="preserve"> По результатам рассмотрения указанных обращений принимаются решения либо даются ответы, которые должны быть мотивированы.</w:t>
      </w:r>
    </w:p>
    <w:p w:rsidR="00105C27" w:rsidRPr="007A35D2" w:rsidRDefault="00105C27" w:rsidP="008B6F32">
      <w:pPr>
        <w:tabs>
          <w:tab w:val="left" w:pos="0"/>
        </w:tabs>
        <w:spacing w:line="276" w:lineRule="auto"/>
        <w:ind w:firstLine="709"/>
        <w:jc w:val="both"/>
        <w:rPr>
          <w:sz w:val="28"/>
        </w:rPr>
      </w:pPr>
      <w:r w:rsidRPr="007A35D2">
        <w:rPr>
          <w:sz w:val="28"/>
        </w:rPr>
        <w:t>Поступившие в ходе выборов</w:t>
      </w:r>
      <w:r>
        <w:rPr>
          <w:sz w:val="28"/>
        </w:rPr>
        <w:t>, р</w:t>
      </w:r>
      <w:r w:rsidR="003E7DA6">
        <w:rPr>
          <w:sz w:val="28"/>
        </w:rPr>
        <w:t xml:space="preserve">еферендума </w:t>
      </w:r>
      <w:r w:rsidRPr="007A35D2">
        <w:rPr>
          <w:sz w:val="28"/>
        </w:rPr>
        <w:t xml:space="preserve">в </w:t>
      </w:r>
      <w:r>
        <w:rPr>
          <w:sz w:val="28"/>
        </w:rPr>
        <w:t>К</w:t>
      </w:r>
      <w:r w:rsidRPr="007A35D2">
        <w:rPr>
          <w:sz w:val="28"/>
        </w:rPr>
        <w:t xml:space="preserve">омиссию письменные жалобы (заявления) рассматриваются членами </w:t>
      </w:r>
      <w:r>
        <w:rPr>
          <w:sz w:val="28"/>
        </w:rPr>
        <w:t>К</w:t>
      </w:r>
      <w:r w:rsidRPr="007A35D2">
        <w:rPr>
          <w:sz w:val="28"/>
        </w:rPr>
        <w:t xml:space="preserve">омиссии с правом решающего голоса или рабочей группой с направлением письменного ответа заявителю (заявителям) за подписью председателя </w:t>
      </w:r>
      <w:r>
        <w:rPr>
          <w:sz w:val="28"/>
        </w:rPr>
        <w:t>К</w:t>
      </w:r>
      <w:r w:rsidRPr="007A35D2">
        <w:rPr>
          <w:sz w:val="28"/>
        </w:rPr>
        <w:t xml:space="preserve">омиссии, а также могут быть вынесены на рассмотрение </w:t>
      </w:r>
      <w:r>
        <w:rPr>
          <w:sz w:val="28"/>
        </w:rPr>
        <w:t>К</w:t>
      </w:r>
      <w:r w:rsidRPr="007A35D2">
        <w:rPr>
          <w:sz w:val="28"/>
        </w:rPr>
        <w:t>омиссии. Рассмотрение жалоб (заявлений), направление по ним письменных ответов, а также проведение по обращениям, в случае необходимости, дополнительных проверок, осуществляется в установленные федеральными законами</w:t>
      </w:r>
      <w:r>
        <w:rPr>
          <w:sz w:val="28"/>
        </w:rPr>
        <w:t>, Кодексом</w:t>
      </w:r>
      <w:r w:rsidRPr="007A35D2">
        <w:rPr>
          <w:sz w:val="28"/>
        </w:rPr>
        <w:t xml:space="preserve"> и законами </w:t>
      </w:r>
      <w:r>
        <w:rPr>
          <w:sz w:val="28"/>
        </w:rPr>
        <w:t>Т</w:t>
      </w:r>
      <w:r w:rsidRPr="007A35D2">
        <w:rPr>
          <w:sz w:val="28"/>
        </w:rPr>
        <w:t>верской области сроки.</w:t>
      </w:r>
    </w:p>
    <w:p w:rsidR="00105C27" w:rsidRPr="007A35D2" w:rsidRDefault="00105C27" w:rsidP="008B6F32">
      <w:pPr>
        <w:tabs>
          <w:tab w:val="left" w:pos="0"/>
        </w:tabs>
        <w:spacing w:line="276" w:lineRule="auto"/>
        <w:ind w:firstLine="709"/>
        <w:jc w:val="both"/>
        <w:rPr>
          <w:sz w:val="28"/>
        </w:rPr>
      </w:pPr>
      <w:r w:rsidRPr="007A35D2">
        <w:rPr>
          <w:sz w:val="28"/>
        </w:rPr>
        <w:t xml:space="preserve">Решение </w:t>
      </w:r>
      <w:r>
        <w:rPr>
          <w:sz w:val="28"/>
        </w:rPr>
        <w:t>К</w:t>
      </w:r>
      <w:r w:rsidRPr="007A35D2">
        <w:rPr>
          <w:sz w:val="28"/>
        </w:rPr>
        <w:t xml:space="preserve">омиссии по существу жалобы (заявления) принимается большинством голосов от числа присутствующих членов </w:t>
      </w:r>
      <w:r>
        <w:rPr>
          <w:sz w:val="28"/>
        </w:rPr>
        <w:t>К</w:t>
      </w:r>
      <w:r w:rsidRPr="007A35D2">
        <w:rPr>
          <w:sz w:val="28"/>
        </w:rPr>
        <w:t xml:space="preserve">омиссии, за исключением решений, принимаемых </w:t>
      </w:r>
      <w:r>
        <w:rPr>
          <w:sz w:val="28"/>
        </w:rPr>
        <w:t>К</w:t>
      </w:r>
      <w:r w:rsidRPr="007A35D2">
        <w:rPr>
          <w:sz w:val="28"/>
        </w:rPr>
        <w:t>омиссией по вопросам, предусмотренным стать</w:t>
      </w:r>
      <w:r>
        <w:rPr>
          <w:sz w:val="28"/>
        </w:rPr>
        <w:t>е</w:t>
      </w:r>
      <w:r w:rsidRPr="007A35D2">
        <w:rPr>
          <w:sz w:val="28"/>
        </w:rPr>
        <w:t>й</w:t>
      </w:r>
      <w:r>
        <w:rPr>
          <w:sz w:val="28"/>
        </w:rPr>
        <w:t xml:space="preserve"> </w:t>
      </w:r>
      <w:r w:rsidRPr="003E7DA6">
        <w:rPr>
          <w:sz w:val="28"/>
        </w:rPr>
        <w:t>4</w:t>
      </w:r>
      <w:r w:rsidR="003E7DA6" w:rsidRPr="003E7DA6">
        <w:rPr>
          <w:sz w:val="28"/>
        </w:rPr>
        <w:t>3</w:t>
      </w:r>
      <w:r w:rsidRPr="003E7DA6">
        <w:rPr>
          <w:sz w:val="28"/>
        </w:rPr>
        <w:t xml:space="preserve"> </w:t>
      </w:r>
      <w:r w:rsidRPr="007A35D2">
        <w:rPr>
          <w:sz w:val="28"/>
        </w:rPr>
        <w:t xml:space="preserve">настоящего </w:t>
      </w:r>
      <w:r>
        <w:rPr>
          <w:sz w:val="28"/>
        </w:rPr>
        <w:t>Р</w:t>
      </w:r>
      <w:r w:rsidRPr="007A35D2">
        <w:rPr>
          <w:sz w:val="28"/>
        </w:rPr>
        <w:t>егламента.</w:t>
      </w:r>
    </w:p>
    <w:p w:rsidR="00105C27" w:rsidRPr="007A35D2" w:rsidRDefault="00105C27" w:rsidP="008B6F32">
      <w:pPr>
        <w:tabs>
          <w:tab w:val="left" w:pos="0"/>
        </w:tabs>
        <w:spacing w:line="276" w:lineRule="auto"/>
        <w:ind w:firstLine="709"/>
        <w:jc w:val="both"/>
        <w:rPr>
          <w:sz w:val="28"/>
        </w:rPr>
      </w:pPr>
      <w:r w:rsidRPr="007A35D2">
        <w:rPr>
          <w:b/>
          <w:sz w:val="28"/>
        </w:rPr>
        <w:t>Статья 5</w:t>
      </w:r>
      <w:r w:rsidR="00532312">
        <w:rPr>
          <w:b/>
          <w:sz w:val="28"/>
        </w:rPr>
        <w:t>2</w:t>
      </w:r>
      <w:r w:rsidRPr="007A35D2">
        <w:rPr>
          <w:b/>
          <w:sz w:val="28"/>
        </w:rPr>
        <w:t>.</w:t>
      </w:r>
      <w:r w:rsidRPr="007A35D2">
        <w:rPr>
          <w:sz w:val="28"/>
        </w:rPr>
        <w:t xml:space="preserve"> Комиссия осуществляет проверку деятельности нижестоящих избирательных комиссий</w:t>
      </w:r>
      <w:r>
        <w:rPr>
          <w:sz w:val="28"/>
        </w:rPr>
        <w:t>, комиссий референдума</w:t>
      </w:r>
      <w:r w:rsidRPr="007A35D2">
        <w:rPr>
          <w:sz w:val="28"/>
        </w:rPr>
        <w:t xml:space="preserve"> по вопросам, входящим в компетенцию </w:t>
      </w:r>
      <w:r>
        <w:rPr>
          <w:sz w:val="28"/>
        </w:rPr>
        <w:t>К</w:t>
      </w:r>
      <w:r w:rsidRPr="007A35D2">
        <w:rPr>
          <w:sz w:val="28"/>
        </w:rPr>
        <w:t>омиссии, а также при рассмотрении жалоб и заявлений на решения и действия (бездействие) нижестоящих комиссий, нарушающих избирательные права, право на участие в референдуме граждан.</w:t>
      </w:r>
    </w:p>
    <w:p w:rsidR="00105C27" w:rsidRPr="007A35D2" w:rsidRDefault="00105C27" w:rsidP="008B6F32">
      <w:pPr>
        <w:tabs>
          <w:tab w:val="left" w:pos="0"/>
        </w:tabs>
        <w:spacing w:line="276" w:lineRule="auto"/>
        <w:ind w:firstLine="709"/>
        <w:jc w:val="both"/>
        <w:rPr>
          <w:sz w:val="28"/>
        </w:rPr>
      </w:pPr>
      <w:r w:rsidRPr="007A35D2">
        <w:rPr>
          <w:sz w:val="28"/>
        </w:rPr>
        <w:t xml:space="preserve">По решению </w:t>
      </w:r>
      <w:r>
        <w:rPr>
          <w:sz w:val="28"/>
        </w:rPr>
        <w:t>К</w:t>
      </w:r>
      <w:r w:rsidRPr="007A35D2">
        <w:rPr>
          <w:sz w:val="28"/>
        </w:rPr>
        <w:t xml:space="preserve">омиссии к изучению данных вопросов могут привлекаться члены </w:t>
      </w:r>
      <w:r>
        <w:rPr>
          <w:sz w:val="28"/>
        </w:rPr>
        <w:t>К</w:t>
      </w:r>
      <w:r w:rsidRPr="007A35D2">
        <w:rPr>
          <w:sz w:val="28"/>
        </w:rPr>
        <w:t xml:space="preserve">омиссии, члены нижестоящих избирательных комиссий, </w:t>
      </w:r>
      <w:r>
        <w:rPr>
          <w:sz w:val="28"/>
        </w:rPr>
        <w:t xml:space="preserve">комиссий референдума, </w:t>
      </w:r>
      <w:r w:rsidRPr="007A35D2">
        <w:rPr>
          <w:sz w:val="28"/>
        </w:rPr>
        <w:t>соответствующие специалисты.</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lastRenderedPageBreak/>
        <w:t>Комиссия обязана, проверив обращение, в котором обжалуются решение, действия (бездействие) нижестоящей комиссии, не направляя жалобу в нижестоящую комиссию, за исключением случая, когда обстоятельства, изложенные в жалобе, не были предметом рассмотрения указанной комиссии, рассмотреть жалобу и вынести одно из следующих решений:</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t>1) оставить жалобу без удовлетворения;</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t>2) отменить обжалуемое решение полностью или в части (признать незаконным действие (бездействие) и принять решение по существу;</w:t>
      </w:r>
    </w:p>
    <w:p w:rsidR="00105C27" w:rsidRPr="007A35D2" w:rsidRDefault="00105C27" w:rsidP="008B6F32">
      <w:pPr>
        <w:pStyle w:val="ConsNormal"/>
        <w:widowControl/>
        <w:spacing w:line="276" w:lineRule="auto"/>
        <w:ind w:firstLine="709"/>
        <w:jc w:val="both"/>
        <w:rPr>
          <w:rFonts w:ascii="Times New Roman" w:hAnsi="Times New Roman"/>
          <w:sz w:val="28"/>
        </w:rPr>
      </w:pPr>
      <w:r w:rsidRPr="007A35D2">
        <w:rPr>
          <w:rFonts w:ascii="Times New Roman" w:hAnsi="Times New Roman"/>
          <w:sz w:val="28"/>
        </w:rPr>
        <w:t xml:space="preserve">3)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 </w:t>
      </w:r>
    </w:p>
    <w:p w:rsidR="00105C27" w:rsidRPr="007A35D2" w:rsidRDefault="00105C27" w:rsidP="008B6F32">
      <w:pPr>
        <w:widowControl w:val="0"/>
        <w:autoSpaceDE w:val="0"/>
        <w:autoSpaceDN w:val="0"/>
        <w:adjustRightInd w:val="0"/>
        <w:spacing w:line="276" w:lineRule="auto"/>
        <w:ind w:firstLine="709"/>
        <w:jc w:val="both"/>
        <w:rPr>
          <w:sz w:val="28"/>
          <w:szCs w:val="28"/>
        </w:rPr>
      </w:pPr>
      <w:r w:rsidRPr="007A35D2">
        <w:rPr>
          <w:sz w:val="28"/>
          <w:szCs w:val="28"/>
        </w:rPr>
        <w:t>Комиссия также вправе в связи выявленными фактами нарушений законодательства о выборах и референдумах направлять соответствующие материалы для проведения проверки и принятия необходимых решений в правоохранительные органы и обратиться в суд.</w:t>
      </w:r>
    </w:p>
    <w:p w:rsidR="00105C27" w:rsidRPr="007A35D2" w:rsidRDefault="00105C27" w:rsidP="008B6F32">
      <w:pPr>
        <w:tabs>
          <w:tab w:val="left" w:pos="0"/>
        </w:tabs>
        <w:spacing w:line="276" w:lineRule="auto"/>
        <w:ind w:firstLine="709"/>
        <w:jc w:val="both"/>
        <w:rPr>
          <w:sz w:val="28"/>
        </w:rPr>
      </w:pPr>
      <w:r w:rsidRPr="007A35D2">
        <w:rPr>
          <w:b/>
          <w:sz w:val="28"/>
        </w:rPr>
        <w:t xml:space="preserve">Статья </w:t>
      </w:r>
      <w:r>
        <w:rPr>
          <w:b/>
          <w:sz w:val="28"/>
        </w:rPr>
        <w:t>5</w:t>
      </w:r>
      <w:r w:rsidR="00532312">
        <w:rPr>
          <w:b/>
          <w:sz w:val="28"/>
        </w:rPr>
        <w:t>3</w:t>
      </w:r>
      <w:r w:rsidRPr="007A35D2">
        <w:rPr>
          <w:b/>
          <w:sz w:val="28"/>
        </w:rPr>
        <w:t>.</w:t>
      </w:r>
      <w:r w:rsidRPr="007A35D2">
        <w:rPr>
          <w:sz w:val="28"/>
        </w:rPr>
        <w:t xml:space="preserve"> В целях осуществления эффективного контроля за соблюдением избирательных прав, права на участие в референдуме граждан, а также для обобщения практики проведения выборов, референдумов территориальная комиссия может запрашивать от нижестоящих избирательных комиссий, избирательных объединений, государственных органов и органов местного самоуправления, средств массовой информации, организаций, правоохранительных органов необходимую информацию по всем вопросам, связанным с реализацией федеральных законов и законов </w:t>
      </w:r>
      <w:r>
        <w:rPr>
          <w:sz w:val="28"/>
        </w:rPr>
        <w:t>Т</w:t>
      </w:r>
      <w:r w:rsidRPr="007A35D2">
        <w:rPr>
          <w:sz w:val="28"/>
        </w:rPr>
        <w:t>верской области о выборах и референдумах.</w:t>
      </w:r>
    </w:p>
    <w:p w:rsidR="00105C27" w:rsidRPr="007A35D2" w:rsidRDefault="00105C27" w:rsidP="008B6F32">
      <w:pPr>
        <w:spacing w:line="276" w:lineRule="auto"/>
        <w:jc w:val="both"/>
      </w:pPr>
    </w:p>
    <w:p w:rsidR="00105C27" w:rsidRDefault="00105C27" w:rsidP="008B6F32">
      <w:pPr>
        <w:pStyle w:val="4"/>
        <w:tabs>
          <w:tab w:val="left" w:pos="0"/>
        </w:tabs>
        <w:spacing w:line="276" w:lineRule="auto"/>
        <w:jc w:val="center"/>
        <w:rPr>
          <w:rFonts w:ascii="Times New Roman" w:hAnsi="Times New Roman" w:cs="Times New Roman"/>
          <w:i w:val="0"/>
          <w:color w:val="auto"/>
          <w:sz w:val="28"/>
          <w:szCs w:val="28"/>
        </w:rPr>
      </w:pPr>
      <w:r w:rsidRPr="00C67C80">
        <w:rPr>
          <w:rFonts w:ascii="Times New Roman" w:hAnsi="Times New Roman" w:cs="Times New Roman"/>
          <w:i w:val="0"/>
          <w:color w:val="auto"/>
          <w:sz w:val="28"/>
          <w:szCs w:val="28"/>
        </w:rPr>
        <w:t>Раздел 9. Заключительные положения</w:t>
      </w:r>
    </w:p>
    <w:p w:rsidR="00C67C80" w:rsidRPr="00C67C80" w:rsidRDefault="00C67C80" w:rsidP="008B6F32">
      <w:pPr>
        <w:spacing w:line="276" w:lineRule="auto"/>
        <w:rPr>
          <w:sz w:val="28"/>
          <w:szCs w:val="28"/>
        </w:rPr>
      </w:pPr>
    </w:p>
    <w:p w:rsidR="00105C27" w:rsidRPr="007A35D2" w:rsidRDefault="00105C27" w:rsidP="008B6F32">
      <w:pPr>
        <w:tabs>
          <w:tab w:val="left" w:pos="0"/>
        </w:tabs>
        <w:spacing w:line="276" w:lineRule="auto"/>
        <w:ind w:firstLine="709"/>
        <w:jc w:val="both"/>
        <w:rPr>
          <w:sz w:val="28"/>
        </w:rPr>
      </w:pPr>
      <w:r w:rsidRPr="007A35D2">
        <w:rPr>
          <w:b/>
          <w:sz w:val="28"/>
        </w:rPr>
        <w:t xml:space="preserve">Статья </w:t>
      </w:r>
      <w:r>
        <w:rPr>
          <w:b/>
          <w:sz w:val="28"/>
        </w:rPr>
        <w:t>5</w:t>
      </w:r>
      <w:r w:rsidR="00FF6FE2">
        <w:rPr>
          <w:b/>
          <w:sz w:val="28"/>
        </w:rPr>
        <w:t>4</w:t>
      </w:r>
      <w:r w:rsidRPr="007A35D2">
        <w:rPr>
          <w:b/>
          <w:sz w:val="28"/>
        </w:rPr>
        <w:t>.</w:t>
      </w:r>
      <w:r w:rsidRPr="007A35D2">
        <w:rPr>
          <w:sz w:val="28"/>
        </w:rPr>
        <w:t xml:space="preserve"> Регламент </w:t>
      </w:r>
      <w:r>
        <w:rPr>
          <w:sz w:val="28"/>
        </w:rPr>
        <w:t>К</w:t>
      </w:r>
      <w:r w:rsidRPr="007A35D2">
        <w:rPr>
          <w:sz w:val="28"/>
        </w:rPr>
        <w:t xml:space="preserve">омиссии, изменения и дополнения к нему принимаются большинством голосов от установленного числа членов </w:t>
      </w:r>
      <w:r>
        <w:rPr>
          <w:sz w:val="28"/>
        </w:rPr>
        <w:t>К</w:t>
      </w:r>
      <w:r w:rsidRPr="007A35D2">
        <w:rPr>
          <w:sz w:val="28"/>
        </w:rPr>
        <w:t>омиссии с правом решающего голоса.</w:t>
      </w:r>
    </w:p>
    <w:p w:rsidR="00105C27" w:rsidRPr="007A35D2" w:rsidRDefault="00105C27" w:rsidP="008B6F32">
      <w:pPr>
        <w:tabs>
          <w:tab w:val="left" w:pos="0"/>
        </w:tabs>
        <w:spacing w:line="276" w:lineRule="auto"/>
        <w:ind w:firstLine="709"/>
        <w:jc w:val="both"/>
        <w:rPr>
          <w:sz w:val="28"/>
        </w:rPr>
      </w:pPr>
      <w:r w:rsidRPr="007A35D2">
        <w:rPr>
          <w:b/>
          <w:sz w:val="28"/>
        </w:rPr>
        <w:t xml:space="preserve">Статья </w:t>
      </w:r>
      <w:r>
        <w:rPr>
          <w:b/>
          <w:sz w:val="28"/>
        </w:rPr>
        <w:t>5</w:t>
      </w:r>
      <w:r w:rsidR="00FF6FE2">
        <w:rPr>
          <w:b/>
          <w:sz w:val="28"/>
        </w:rPr>
        <w:t>5</w:t>
      </w:r>
      <w:r w:rsidRPr="007A35D2">
        <w:rPr>
          <w:b/>
          <w:sz w:val="28"/>
        </w:rPr>
        <w:t>.</w:t>
      </w:r>
      <w:r w:rsidRPr="007A35D2">
        <w:rPr>
          <w:sz w:val="28"/>
        </w:rPr>
        <w:t xml:space="preserve"> Предложения об изменении и дополнении Регламента </w:t>
      </w:r>
      <w:r>
        <w:rPr>
          <w:sz w:val="28"/>
        </w:rPr>
        <w:t>К</w:t>
      </w:r>
      <w:r w:rsidRPr="007A35D2">
        <w:rPr>
          <w:sz w:val="28"/>
        </w:rPr>
        <w:t xml:space="preserve">омиссии рассматриваются на заседании </w:t>
      </w:r>
      <w:r>
        <w:rPr>
          <w:sz w:val="28"/>
        </w:rPr>
        <w:t>К</w:t>
      </w:r>
      <w:r w:rsidRPr="007A35D2">
        <w:rPr>
          <w:sz w:val="28"/>
        </w:rPr>
        <w:t>омиссии в первоочередном порядке.</w:t>
      </w:r>
    </w:p>
    <w:p w:rsidR="00105C27" w:rsidRPr="007A35D2" w:rsidRDefault="00105C27" w:rsidP="008B6F32">
      <w:pPr>
        <w:tabs>
          <w:tab w:val="left" w:pos="0"/>
        </w:tabs>
        <w:spacing w:line="276" w:lineRule="auto"/>
        <w:ind w:firstLine="709"/>
        <w:jc w:val="both"/>
        <w:rPr>
          <w:sz w:val="28"/>
        </w:rPr>
      </w:pPr>
      <w:r>
        <w:rPr>
          <w:b/>
          <w:sz w:val="28"/>
        </w:rPr>
        <w:t xml:space="preserve">Статья </w:t>
      </w:r>
      <w:r w:rsidR="00FF6FE2">
        <w:rPr>
          <w:b/>
          <w:sz w:val="28"/>
        </w:rPr>
        <w:t>56</w:t>
      </w:r>
      <w:r w:rsidRPr="007A35D2">
        <w:rPr>
          <w:b/>
          <w:sz w:val="28"/>
        </w:rPr>
        <w:t>.</w:t>
      </w:r>
      <w:r w:rsidRPr="007A35D2">
        <w:rPr>
          <w:sz w:val="28"/>
        </w:rPr>
        <w:t xml:space="preserve"> Регламент </w:t>
      </w:r>
      <w:r>
        <w:rPr>
          <w:sz w:val="28"/>
        </w:rPr>
        <w:t>К</w:t>
      </w:r>
      <w:r w:rsidRPr="007A35D2">
        <w:rPr>
          <w:sz w:val="28"/>
        </w:rPr>
        <w:t>омиссии</w:t>
      </w:r>
      <w:r>
        <w:rPr>
          <w:sz w:val="28"/>
        </w:rPr>
        <w:t>, изменения и дополнения Регламента Комиссии</w:t>
      </w:r>
      <w:r w:rsidRPr="007A35D2">
        <w:rPr>
          <w:sz w:val="28"/>
        </w:rPr>
        <w:t xml:space="preserve"> вступа</w:t>
      </w:r>
      <w:r>
        <w:rPr>
          <w:sz w:val="28"/>
        </w:rPr>
        <w:t>ю</w:t>
      </w:r>
      <w:r w:rsidRPr="007A35D2">
        <w:rPr>
          <w:sz w:val="28"/>
        </w:rPr>
        <w:t>т в силу со дня принятия.</w:t>
      </w:r>
    </w:p>
    <w:p w:rsidR="00105C27" w:rsidRDefault="00105C27" w:rsidP="008B6F32">
      <w:pPr>
        <w:spacing w:line="276" w:lineRule="auto"/>
      </w:pPr>
    </w:p>
    <w:p w:rsidR="00105C27" w:rsidRDefault="00105C27" w:rsidP="008B6F32">
      <w:pPr>
        <w:spacing w:line="276" w:lineRule="auto"/>
      </w:pPr>
    </w:p>
    <w:p w:rsidR="00105C27" w:rsidRDefault="00105C27" w:rsidP="008B6F32">
      <w:pPr>
        <w:spacing w:line="276" w:lineRule="auto"/>
      </w:pPr>
    </w:p>
    <w:p w:rsidR="00105C27" w:rsidRDefault="00105C27"/>
    <w:p w:rsidR="00105C27" w:rsidRDefault="00105C27"/>
    <w:sectPr w:rsidR="00105C27" w:rsidSect="00C72790">
      <w:headerReference w:type="default" r:id="rId9"/>
      <w:pgSz w:w="11906" w:h="16838"/>
      <w:pgMar w:top="1134" w:right="850" w:bottom="1134" w:left="1701" w:header="708" w:footer="708" w:gutter="0"/>
      <w:pgNumType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8B2" w:rsidRDefault="009668B2" w:rsidP="00105C27">
      <w:r>
        <w:separator/>
      </w:r>
    </w:p>
  </w:endnote>
  <w:endnote w:type="continuationSeparator" w:id="1">
    <w:p w:rsidR="009668B2" w:rsidRDefault="009668B2" w:rsidP="00105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8B2" w:rsidRDefault="009668B2" w:rsidP="00105C27">
      <w:r>
        <w:separator/>
      </w:r>
    </w:p>
  </w:footnote>
  <w:footnote w:type="continuationSeparator" w:id="1">
    <w:p w:rsidR="009668B2" w:rsidRDefault="009668B2" w:rsidP="00105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457"/>
    </w:sdtPr>
    <w:sdtContent>
      <w:p w:rsidR="009143F6" w:rsidRDefault="00E21655">
        <w:pPr>
          <w:pStyle w:val="a8"/>
          <w:jc w:val="center"/>
        </w:pPr>
        <w:fldSimple w:instr=" PAGE   \* MERGEFORMAT ">
          <w:r w:rsidR="001B542E">
            <w:rPr>
              <w:noProof/>
            </w:rPr>
            <w:t>3</w:t>
          </w:r>
        </w:fldSimple>
      </w:p>
    </w:sdtContent>
  </w:sdt>
  <w:p w:rsidR="009143F6" w:rsidRDefault="009143F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C460E0"/>
    <w:lvl w:ilvl="0">
      <w:start w:val="1"/>
      <w:numFmt w:val="decimal"/>
      <w:lvlText w:val="%1."/>
      <w:lvlJc w:val="left"/>
      <w:pPr>
        <w:tabs>
          <w:tab w:val="num" w:pos="1492"/>
        </w:tabs>
        <w:ind w:left="1492" w:hanging="360"/>
      </w:pPr>
    </w:lvl>
  </w:abstractNum>
  <w:abstractNum w:abstractNumId="1">
    <w:nsid w:val="FFFFFF7D"/>
    <w:multiLevelType w:val="singleLevel"/>
    <w:tmpl w:val="A2F88B8E"/>
    <w:lvl w:ilvl="0">
      <w:start w:val="1"/>
      <w:numFmt w:val="decimal"/>
      <w:lvlText w:val="%1."/>
      <w:lvlJc w:val="left"/>
      <w:pPr>
        <w:tabs>
          <w:tab w:val="num" w:pos="1209"/>
        </w:tabs>
        <w:ind w:left="1209" w:hanging="360"/>
      </w:pPr>
    </w:lvl>
  </w:abstractNum>
  <w:abstractNum w:abstractNumId="2">
    <w:nsid w:val="FFFFFF7E"/>
    <w:multiLevelType w:val="singleLevel"/>
    <w:tmpl w:val="1D6AABE0"/>
    <w:lvl w:ilvl="0">
      <w:start w:val="1"/>
      <w:numFmt w:val="decimal"/>
      <w:lvlText w:val="%1."/>
      <w:lvlJc w:val="left"/>
      <w:pPr>
        <w:tabs>
          <w:tab w:val="num" w:pos="926"/>
        </w:tabs>
        <w:ind w:left="926" w:hanging="360"/>
      </w:pPr>
    </w:lvl>
  </w:abstractNum>
  <w:abstractNum w:abstractNumId="3">
    <w:nsid w:val="FFFFFF7F"/>
    <w:multiLevelType w:val="singleLevel"/>
    <w:tmpl w:val="EE26D010"/>
    <w:lvl w:ilvl="0">
      <w:start w:val="1"/>
      <w:numFmt w:val="decimal"/>
      <w:lvlText w:val="%1."/>
      <w:lvlJc w:val="left"/>
      <w:pPr>
        <w:tabs>
          <w:tab w:val="num" w:pos="643"/>
        </w:tabs>
        <w:ind w:left="643" w:hanging="360"/>
      </w:pPr>
    </w:lvl>
  </w:abstractNum>
  <w:abstractNum w:abstractNumId="4">
    <w:nsid w:val="FFFFFF80"/>
    <w:multiLevelType w:val="singleLevel"/>
    <w:tmpl w:val="1218A5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8493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A017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DEB8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9E8082"/>
    <w:lvl w:ilvl="0">
      <w:start w:val="1"/>
      <w:numFmt w:val="decimal"/>
      <w:lvlText w:val="%1."/>
      <w:lvlJc w:val="left"/>
      <w:pPr>
        <w:tabs>
          <w:tab w:val="num" w:pos="360"/>
        </w:tabs>
        <w:ind w:left="360" w:hanging="360"/>
      </w:pPr>
    </w:lvl>
  </w:abstractNum>
  <w:abstractNum w:abstractNumId="9">
    <w:nsid w:val="FFFFFF89"/>
    <w:multiLevelType w:val="singleLevel"/>
    <w:tmpl w:val="D1F41BF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A731807"/>
    <w:multiLevelType w:val="singleLevel"/>
    <w:tmpl w:val="05DABBC6"/>
    <w:lvl w:ilvl="0">
      <w:start w:val="1"/>
      <w:numFmt w:val="decimal"/>
      <w:lvlText w:val="%1."/>
      <w:lvlJc w:val="left"/>
      <w:pPr>
        <w:tabs>
          <w:tab w:val="num" w:pos="1080"/>
        </w:tabs>
        <w:ind w:left="1080" w:hanging="360"/>
      </w:pPr>
      <w:rPr>
        <w:rFonts w:hint="default"/>
      </w:rPr>
    </w:lvl>
  </w:abstractNum>
  <w:abstractNum w:abstractNumId="12">
    <w:nsid w:val="0E1F5A97"/>
    <w:multiLevelType w:val="singleLevel"/>
    <w:tmpl w:val="5BB48CD0"/>
    <w:lvl w:ilvl="0">
      <w:start w:val="1"/>
      <w:numFmt w:val="bullet"/>
      <w:lvlText w:val="-"/>
      <w:lvlJc w:val="left"/>
      <w:pPr>
        <w:tabs>
          <w:tab w:val="num" w:pos="1070"/>
        </w:tabs>
        <w:ind w:left="1070" w:hanging="360"/>
      </w:pPr>
      <w:rPr>
        <w:rFonts w:hint="default"/>
      </w:rPr>
    </w:lvl>
  </w:abstractNum>
  <w:abstractNum w:abstractNumId="13">
    <w:nsid w:val="0F2370BA"/>
    <w:multiLevelType w:val="singleLevel"/>
    <w:tmpl w:val="0419000F"/>
    <w:lvl w:ilvl="0">
      <w:start w:val="1"/>
      <w:numFmt w:val="decimal"/>
      <w:lvlText w:val="%1."/>
      <w:legacy w:legacy="1" w:legacySpace="0" w:legacyIndent="360"/>
      <w:lvlJc w:val="left"/>
      <w:pPr>
        <w:ind w:left="360" w:hanging="360"/>
      </w:pPr>
    </w:lvl>
  </w:abstractNum>
  <w:abstractNum w:abstractNumId="14">
    <w:nsid w:val="1087303F"/>
    <w:multiLevelType w:val="singleLevel"/>
    <w:tmpl w:val="3D289C58"/>
    <w:lvl w:ilvl="0">
      <w:start w:val="1"/>
      <w:numFmt w:val="decimal"/>
      <w:lvlText w:val="%1."/>
      <w:lvlJc w:val="left"/>
      <w:pPr>
        <w:tabs>
          <w:tab w:val="num" w:pos="1080"/>
        </w:tabs>
        <w:ind w:left="1080" w:hanging="360"/>
      </w:pPr>
      <w:rPr>
        <w:rFonts w:hint="default"/>
      </w:rPr>
    </w:lvl>
  </w:abstractNum>
  <w:abstractNum w:abstractNumId="15">
    <w:nsid w:val="10F0005A"/>
    <w:multiLevelType w:val="singleLevel"/>
    <w:tmpl w:val="3F10B3D2"/>
    <w:lvl w:ilvl="0">
      <w:start w:val="5"/>
      <w:numFmt w:val="decimal"/>
      <w:lvlText w:val="%1"/>
      <w:legacy w:legacy="1" w:legacySpace="0" w:legacyIndent="11"/>
      <w:lvlJc w:val="left"/>
      <w:pPr>
        <w:ind w:left="-633" w:hanging="11"/>
      </w:pPr>
    </w:lvl>
  </w:abstractNum>
  <w:abstractNum w:abstractNumId="16">
    <w:nsid w:val="137F1B80"/>
    <w:multiLevelType w:val="multilevel"/>
    <w:tmpl w:val="485682DA"/>
    <w:lvl w:ilvl="0">
      <w:start w:val="4"/>
      <w:numFmt w:val="decimal"/>
      <w:lvlText w:val="%1"/>
      <w:lvlJc w:val="left"/>
      <w:pPr>
        <w:tabs>
          <w:tab w:val="num" w:pos="420"/>
        </w:tabs>
        <w:ind w:left="420" w:hanging="420"/>
      </w:pPr>
      <w:rPr>
        <w:rFonts w:ascii="Times New Roman" w:hAnsi="Times New Roman" w:hint="default"/>
      </w:rPr>
    </w:lvl>
    <w:lvl w:ilvl="1">
      <w:start w:val="15"/>
      <w:numFmt w:val="decimal"/>
      <w:lvlText w:val="%1.%2"/>
      <w:lvlJc w:val="left"/>
      <w:pPr>
        <w:tabs>
          <w:tab w:val="num" w:pos="1129"/>
        </w:tabs>
        <w:ind w:left="1129" w:hanging="420"/>
      </w:pPr>
      <w:rPr>
        <w:rFonts w:ascii="Times New Roman" w:hAnsi="Times New Roman" w:hint="default"/>
      </w:rPr>
    </w:lvl>
    <w:lvl w:ilvl="2">
      <w:start w:val="1"/>
      <w:numFmt w:val="decimal"/>
      <w:lvlText w:val="%1.%2.%3"/>
      <w:lvlJc w:val="left"/>
      <w:pPr>
        <w:tabs>
          <w:tab w:val="num" w:pos="2138"/>
        </w:tabs>
        <w:ind w:left="2138" w:hanging="720"/>
      </w:pPr>
      <w:rPr>
        <w:rFonts w:ascii="Times New Roman" w:hAnsi="Times New Roman" w:hint="default"/>
      </w:rPr>
    </w:lvl>
    <w:lvl w:ilvl="3">
      <w:start w:val="1"/>
      <w:numFmt w:val="decimal"/>
      <w:lvlText w:val="%1.%2.%3.%4"/>
      <w:lvlJc w:val="left"/>
      <w:pPr>
        <w:tabs>
          <w:tab w:val="num" w:pos="2847"/>
        </w:tabs>
        <w:ind w:left="2847" w:hanging="720"/>
      </w:pPr>
      <w:rPr>
        <w:rFonts w:ascii="Times New Roman" w:hAnsi="Times New Roman" w:hint="default"/>
      </w:rPr>
    </w:lvl>
    <w:lvl w:ilvl="4">
      <w:start w:val="1"/>
      <w:numFmt w:val="decimal"/>
      <w:lvlText w:val="%1.%2.%3.%4.%5"/>
      <w:lvlJc w:val="left"/>
      <w:pPr>
        <w:tabs>
          <w:tab w:val="num" w:pos="3916"/>
        </w:tabs>
        <w:ind w:left="3916" w:hanging="1080"/>
      </w:pPr>
      <w:rPr>
        <w:rFonts w:ascii="Times New Roman" w:hAnsi="Times New Roman" w:hint="default"/>
      </w:rPr>
    </w:lvl>
    <w:lvl w:ilvl="5">
      <w:start w:val="1"/>
      <w:numFmt w:val="decimal"/>
      <w:lvlText w:val="%1.%2.%3.%4.%5.%6"/>
      <w:lvlJc w:val="left"/>
      <w:pPr>
        <w:tabs>
          <w:tab w:val="num" w:pos="4625"/>
        </w:tabs>
        <w:ind w:left="4625" w:hanging="1080"/>
      </w:pPr>
      <w:rPr>
        <w:rFonts w:ascii="Times New Roman" w:hAnsi="Times New Roman" w:hint="default"/>
      </w:rPr>
    </w:lvl>
    <w:lvl w:ilvl="6">
      <w:start w:val="1"/>
      <w:numFmt w:val="decimal"/>
      <w:lvlText w:val="%1.%2.%3.%4.%5.%6.%7"/>
      <w:lvlJc w:val="left"/>
      <w:pPr>
        <w:tabs>
          <w:tab w:val="num" w:pos="5694"/>
        </w:tabs>
        <w:ind w:left="5694" w:hanging="1440"/>
      </w:pPr>
      <w:rPr>
        <w:rFonts w:ascii="Times New Roman" w:hAnsi="Times New Roman" w:hint="default"/>
      </w:rPr>
    </w:lvl>
    <w:lvl w:ilvl="7">
      <w:start w:val="1"/>
      <w:numFmt w:val="decimal"/>
      <w:lvlText w:val="%1.%2.%3.%4.%5.%6.%7.%8"/>
      <w:lvlJc w:val="left"/>
      <w:pPr>
        <w:tabs>
          <w:tab w:val="num" w:pos="6403"/>
        </w:tabs>
        <w:ind w:left="6403" w:hanging="1440"/>
      </w:pPr>
      <w:rPr>
        <w:rFonts w:ascii="Times New Roman" w:hAnsi="Times New Roman" w:hint="default"/>
      </w:rPr>
    </w:lvl>
    <w:lvl w:ilvl="8">
      <w:start w:val="1"/>
      <w:numFmt w:val="decimal"/>
      <w:lvlText w:val="%1.%2.%3.%4.%5.%6.%7.%8.%9"/>
      <w:lvlJc w:val="left"/>
      <w:pPr>
        <w:tabs>
          <w:tab w:val="num" w:pos="7472"/>
        </w:tabs>
        <w:ind w:left="7472" w:hanging="1800"/>
      </w:pPr>
      <w:rPr>
        <w:rFonts w:ascii="Times New Roman" w:hAnsi="Times New Roman" w:hint="default"/>
      </w:rPr>
    </w:lvl>
  </w:abstractNum>
  <w:abstractNum w:abstractNumId="17">
    <w:nsid w:val="14355A2B"/>
    <w:multiLevelType w:val="singleLevel"/>
    <w:tmpl w:val="DE528916"/>
    <w:lvl w:ilvl="0">
      <w:start w:val="1"/>
      <w:numFmt w:val="decimal"/>
      <w:lvlText w:val="%1."/>
      <w:legacy w:legacy="1" w:legacySpace="0" w:legacyIndent="397"/>
      <w:lvlJc w:val="left"/>
      <w:pPr>
        <w:ind w:left="397" w:hanging="397"/>
      </w:pPr>
    </w:lvl>
  </w:abstractNum>
  <w:abstractNum w:abstractNumId="18">
    <w:nsid w:val="174A1FEC"/>
    <w:multiLevelType w:val="hybridMultilevel"/>
    <w:tmpl w:val="AE0CB13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192C5B2E"/>
    <w:multiLevelType w:val="singleLevel"/>
    <w:tmpl w:val="835E23FA"/>
    <w:lvl w:ilvl="0">
      <w:start w:val="1"/>
      <w:numFmt w:val="decimal"/>
      <w:lvlText w:val="%1."/>
      <w:legacy w:legacy="1" w:legacySpace="0" w:legacyIndent="1080"/>
      <w:lvlJc w:val="left"/>
      <w:pPr>
        <w:ind w:left="1800" w:hanging="1080"/>
      </w:pPr>
    </w:lvl>
  </w:abstractNum>
  <w:abstractNum w:abstractNumId="20">
    <w:nsid w:val="1DA46055"/>
    <w:multiLevelType w:val="singleLevel"/>
    <w:tmpl w:val="536017AA"/>
    <w:lvl w:ilvl="0">
      <w:numFmt w:val="none"/>
      <w:lvlText w:val=""/>
      <w:lvlJc w:val="left"/>
      <w:pPr>
        <w:tabs>
          <w:tab w:val="num" w:pos="360"/>
        </w:tabs>
      </w:pPr>
    </w:lvl>
  </w:abstractNum>
  <w:abstractNum w:abstractNumId="21">
    <w:nsid w:val="20825CC9"/>
    <w:multiLevelType w:val="singleLevel"/>
    <w:tmpl w:val="A6E40222"/>
    <w:lvl w:ilvl="0">
      <w:start w:val="2"/>
      <w:numFmt w:val="decimal"/>
      <w:lvlText w:val="%1."/>
      <w:lvlJc w:val="left"/>
      <w:pPr>
        <w:tabs>
          <w:tab w:val="num" w:pos="1080"/>
        </w:tabs>
        <w:ind w:left="1080" w:hanging="360"/>
      </w:pPr>
      <w:rPr>
        <w:rFonts w:hint="default"/>
      </w:rPr>
    </w:lvl>
  </w:abstractNum>
  <w:abstractNum w:abstractNumId="22">
    <w:nsid w:val="275F17FE"/>
    <w:multiLevelType w:val="hybridMultilevel"/>
    <w:tmpl w:val="293092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22D2949"/>
    <w:multiLevelType w:val="singleLevel"/>
    <w:tmpl w:val="33A47D0C"/>
    <w:lvl w:ilvl="0">
      <w:start w:val="3"/>
      <w:numFmt w:val="decimal"/>
      <w:lvlText w:val="%1"/>
      <w:lvlJc w:val="left"/>
      <w:pPr>
        <w:tabs>
          <w:tab w:val="num" w:pos="360"/>
        </w:tabs>
        <w:ind w:left="360" w:hanging="360"/>
      </w:pPr>
      <w:rPr>
        <w:rFonts w:hint="default"/>
      </w:rPr>
    </w:lvl>
  </w:abstractNum>
  <w:abstractNum w:abstractNumId="24">
    <w:nsid w:val="45C97417"/>
    <w:multiLevelType w:val="hybridMultilevel"/>
    <w:tmpl w:val="655C019E"/>
    <w:lvl w:ilvl="0" w:tplc="6A12985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6A60FAC"/>
    <w:multiLevelType w:val="hybridMultilevel"/>
    <w:tmpl w:val="8834B986"/>
    <w:lvl w:ilvl="0" w:tplc="DD50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C6450D"/>
    <w:multiLevelType w:val="singleLevel"/>
    <w:tmpl w:val="908AA07E"/>
    <w:lvl w:ilvl="0">
      <w:start w:val="3"/>
      <w:numFmt w:val="decimal"/>
      <w:lvlText w:val="%1."/>
      <w:lvlJc w:val="left"/>
      <w:pPr>
        <w:tabs>
          <w:tab w:val="num" w:pos="1080"/>
        </w:tabs>
        <w:ind w:left="1080" w:hanging="360"/>
      </w:pPr>
      <w:rPr>
        <w:rFonts w:hint="default"/>
      </w:rPr>
    </w:lvl>
  </w:abstractNum>
  <w:abstractNum w:abstractNumId="27">
    <w:nsid w:val="4A7F1BC6"/>
    <w:multiLevelType w:val="hybridMultilevel"/>
    <w:tmpl w:val="A072E1B0"/>
    <w:lvl w:ilvl="0" w:tplc="AC163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AFC5F65"/>
    <w:multiLevelType w:val="hybridMultilevel"/>
    <w:tmpl w:val="0544831A"/>
    <w:lvl w:ilvl="0" w:tplc="49FA882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632D96"/>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30">
    <w:nsid w:val="51DE66D3"/>
    <w:multiLevelType w:val="singleLevel"/>
    <w:tmpl w:val="DCB491CE"/>
    <w:lvl w:ilvl="0">
      <w:start w:val="14"/>
      <w:numFmt w:val="decimal"/>
      <w:lvlText w:val="2.%1. "/>
      <w:legacy w:legacy="1" w:legacySpace="0" w:legacyIndent="283"/>
      <w:lvlJc w:val="left"/>
      <w:pPr>
        <w:ind w:left="992" w:hanging="283"/>
      </w:pPr>
      <w:rPr>
        <w:b w:val="0"/>
        <w:i w:val="0"/>
        <w:sz w:val="24"/>
      </w:rPr>
    </w:lvl>
  </w:abstractNum>
  <w:abstractNum w:abstractNumId="31">
    <w:nsid w:val="52973729"/>
    <w:multiLevelType w:val="singleLevel"/>
    <w:tmpl w:val="DE528916"/>
    <w:lvl w:ilvl="0">
      <w:start w:val="1"/>
      <w:numFmt w:val="decimal"/>
      <w:lvlText w:val="%1."/>
      <w:legacy w:legacy="1" w:legacySpace="0" w:legacyIndent="397"/>
      <w:lvlJc w:val="left"/>
      <w:pPr>
        <w:ind w:left="397" w:hanging="397"/>
      </w:pPr>
    </w:lvl>
  </w:abstractNum>
  <w:abstractNum w:abstractNumId="32">
    <w:nsid w:val="5493527B"/>
    <w:multiLevelType w:val="hybridMultilevel"/>
    <w:tmpl w:val="85DA5BAC"/>
    <w:lvl w:ilvl="0" w:tplc="020AA788">
      <w:start w:val="8"/>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5671712E"/>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34">
    <w:nsid w:val="573A1F22"/>
    <w:multiLevelType w:val="singleLevel"/>
    <w:tmpl w:val="14788306"/>
    <w:lvl w:ilvl="0">
      <w:start w:val="1"/>
      <w:numFmt w:val="bullet"/>
      <w:lvlText w:val="-"/>
      <w:lvlJc w:val="left"/>
      <w:pPr>
        <w:tabs>
          <w:tab w:val="num" w:pos="1080"/>
        </w:tabs>
        <w:ind w:left="1080" w:hanging="360"/>
      </w:pPr>
      <w:rPr>
        <w:rFonts w:hint="default"/>
      </w:rPr>
    </w:lvl>
  </w:abstractNum>
  <w:abstractNum w:abstractNumId="35">
    <w:nsid w:val="5B4A671F"/>
    <w:multiLevelType w:val="singleLevel"/>
    <w:tmpl w:val="A912A800"/>
    <w:lvl w:ilvl="0">
      <w:start w:val="73"/>
      <w:numFmt w:val="decimal"/>
      <w:lvlText w:val="%1"/>
      <w:lvlJc w:val="left"/>
      <w:pPr>
        <w:tabs>
          <w:tab w:val="num" w:pos="420"/>
        </w:tabs>
        <w:ind w:left="420" w:hanging="360"/>
      </w:pPr>
      <w:rPr>
        <w:rFonts w:hint="default"/>
      </w:rPr>
    </w:lvl>
  </w:abstractNum>
  <w:abstractNum w:abstractNumId="36">
    <w:nsid w:val="5EA058C0"/>
    <w:multiLevelType w:val="hybridMultilevel"/>
    <w:tmpl w:val="4222942A"/>
    <w:lvl w:ilvl="0" w:tplc="8948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743628"/>
    <w:multiLevelType w:val="hybridMultilevel"/>
    <w:tmpl w:val="BD666648"/>
    <w:lvl w:ilvl="0" w:tplc="6DA6E578">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72A14B16"/>
    <w:multiLevelType w:val="hybridMultilevel"/>
    <w:tmpl w:val="8B885C7A"/>
    <w:lvl w:ilvl="0" w:tplc="48BCECC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B4B314F"/>
    <w:multiLevelType w:val="hybridMultilevel"/>
    <w:tmpl w:val="3CF0470A"/>
    <w:lvl w:ilvl="0" w:tplc="1E32B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2A4909"/>
    <w:multiLevelType w:val="singleLevel"/>
    <w:tmpl w:val="639CAF16"/>
    <w:lvl w:ilvl="0">
      <w:start w:val="1"/>
      <w:numFmt w:val="decimal"/>
      <w:lvlText w:val=""/>
      <w:lvlJc w:val="left"/>
      <w:pPr>
        <w:tabs>
          <w:tab w:val="num" w:pos="436"/>
        </w:tabs>
        <w:ind w:left="436" w:hanging="360"/>
      </w:pPr>
      <w:rPr>
        <w:rFonts w:hint="default"/>
      </w:rPr>
    </w:lvl>
  </w:abstractNum>
  <w:num w:numId="1">
    <w:abstractNumId w:val="28"/>
  </w:num>
  <w:num w:numId="2">
    <w:abstractNumId w:val="19"/>
  </w:num>
  <w:num w:numId="3">
    <w:abstractNumId w:val="30"/>
  </w:num>
  <w:num w:numId="4">
    <w:abstractNumId w:val="30"/>
    <w:lvlOverride w:ilvl="0">
      <w:lvl w:ilvl="0">
        <w:start w:val="15"/>
        <w:numFmt w:val="decimal"/>
        <w:lvlText w:val="2.%1. "/>
        <w:legacy w:legacy="1" w:legacySpace="0" w:legacyIndent="283"/>
        <w:lvlJc w:val="left"/>
        <w:pPr>
          <w:ind w:left="992" w:hanging="283"/>
        </w:pPr>
        <w:rPr>
          <w:b w:val="0"/>
          <w:i w:val="0"/>
          <w:sz w:val="24"/>
        </w:rPr>
      </w:lvl>
    </w:lvlOverride>
  </w:num>
  <w:num w:numId="5">
    <w:abstractNumId w:val="13"/>
  </w:num>
  <w:num w:numId="6">
    <w:abstractNumId w:val="1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lvlOverride w:ilvl="0">
      <w:lvl w:ilvl="0">
        <w:start w:val="1"/>
        <w:numFmt w:val="bullet"/>
        <w:lvlText w:val="-"/>
        <w:legacy w:legacy="1" w:legacySpace="0" w:legacyIndent="1440"/>
        <w:lvlJc w:val="left"/>
        <w:pPr>
          <w:ind w:left="2160" w:hanging="1440"/>
        </w:pPr>
      </w:lvl>
    </w:lvlOverride>
  </w:num>
  <w:num w:numId="19">
    <w:abstractNumId w:val="20"/>
  </w:num>
  <w:num w:numId="20">
    <w:abstractNumId w:val="15"/>
  </w:num>
  <w:num w:numId="21">
    <w:abstractNumId w:val="14"/>
  </w:num>
  <w:num w:numId="22">
    <w:abstractNumId w:val="33"/>
  </w:num>
  <w:num w:numId="23">
    <w:abstractNumId w:val="23"/>
  </w:num>
  <w:num w:numId="24">
    <w:abstractNumId w:val="35"/>
  </w:num>
  <w:num w:numId="25">
    <w:abstractNumId w:val="29"/>
  </w:num>
  <w:num w:numId="26">
    <w:abstractNumId w:val="21"/>
  </w:num>
  <w:num w:numId="27">
    <w:abstractNumId w:val="10"/>
    <w:lvlOverride w:ilvl="0">
      <w:lvl w:ilvl="0">
        <w:start w:val="1"/>
        <w:numFmt w:val="bullet"/>
        <w:lvlText w:val=""/>
        <w:legacy w:legacy="1" w:legacySpace="0" w:legacyIndent="283"/>
        <w:lvlJc w:val="left"/>
        <w:pPr>
          <w:ind w:left="1018" w:hanging="283"/>
        </w:pPr>
        <w:rPr>
          <w:rFonts w:ascii="Wingdings" w:hAnsi="Wingdings" w:hint="default"/>
          <w:b w:val="0"/>
          <w:i w:val="0"/>
          <w:sz w:val="28"/>
          <w:u w:val="none"/>
        </w:rPr>
      </w:lvl>
    </w:lvlOverride>
  </w:num>
  <w:num w:numId="28">
    <w:abstractNumId w:val="10"/>
    <w:lvlOverride w:ilvl="0">
      <w:lvl w:ilvl="0">
        <w:start w:val="1"/>
        <w:numFmt w:val="bullet"/>
        <w:lvlText w:val=""/>
        <w:legacy w:legacy="1" w:legacySpace="0" w:legacyIndent="283"/>
        <w:lvlJc w:val="left"/>
        <w:pPr>
          <w:ind w:left="1168" w:hanging="283"/>
        </w:pPr>
        <w:rPr>
          <w:rFonts w:ascii="Symbol" w:hAnsi="Symbol" w:hint="default"/>
        </w:rPr>
      </w:lvl>
    </w:lvlOverride>
  </w:num>
  <w:num w:numId="29">
    <w:abstractNumId w:val="26"/>
  </w:num>
  <w:num w:numId="30">
    <w:abstractNumId w:val="16"/>
  </w:num>
  <w:num w:numId="31">
    <w:abstractNumId w:val="40"/>
  </w:num>
  <w:num w:numId="32">
    <w:abstractNumId w:val="34"/>
  </w:num>
  <w:num w:numId="33">
    <w:abstractNumId w:val="12"/>
  </w:num>
  <w:num w:numId="34">
    <w:abstractNumId w:val="17"/>
  </w:num>
  <w:num w:numId="35">
    <w:abstractNumId w:val="31"/>
  </w:num>
  <w:num w:numId="36">
    <w:abstractNumId w:val="32"/>
  </w:num>
  <w:num w:numId="37">
    <w:abstractNumId w:val="37"/>
  </w:num>
  <w:num w:numId="38">
    <w:abstractNumId w:val="18"/>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36"/>
  </w:num>
  <w:num w:numId="42">
    <w:abstractNumId w:val="25"/>
  </w:num>
  <w:num w:numId="43">
    <w:abstractNumId w:val="27"/>
  </w:num>
  <w:num w:numId="44">
    <w:abstractNumId w:val="38"/>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10FDF"/>
    <w:rsid w:val="000423D3"/>
    <w:rsid w:val="000B7599"/>
    <w:rsid w:val="00105C27"/>
    <w:rsid w:val="00166ECB"/>
    <w:rsid w:val="00193EE7"/>
    <w:rsid w:val="001B542E"/>
    <w:rsid w:val="002023C4"/>
    <w:rsid w:val="00224AC6"/>
    <w:rsid w:val="00246F97"/>
    <w:rsid w:val="00275B7E"/>
    <w:rsid w:val="00280921"/>
    <w:rsid w:val="003546C0"/>
    <w:rsid w:val="0038158C"/>
    <w:rsid w:val="003D3977"/>
    <w:rsid w:val="003E7DA6"/>
    <w:rsid w:val="00444D4F"/>
    <w:rsid w:val="00482AB8"/>
    <w:rsid w:val="004935CB"/>
    <w:rsid w:val="004C370C"/>
    <w:rsid w:val="004D1921"/>
    <w:rsid w:val="00501EF2"/>
    <w:rsid w:val="00531D3B"/>
    <w:rsid w:val="00532312"/>
    <w:rsid w:val="00540E4B"/>
    <w:rsid w:val="00560BBC"/>
    <w:rsid w:val="005A44F8"/>
    <w:rsid w:val="005B7636"/>
    <w:rsid w:val="00667BDA"/>
    <w:rsid w:val="0068330E"/>
    <w:rsid w:val="006D70FD"/>
    <w:rsid w:val="006E30D9"/>
    <w:rsid w:val="006F4A65"/>
    <w:rsid w:val="00770D7A"/>
    <w:rsid w:val="007A1E72"/>
    <w:rsid w:val="007D3F1C"/>
    <w:rsid w:val="008070FE"/>
    <w:rsid w:val="0085352B"/>
    <w:rsid w:val="008872CA"/>
    <w:rsid w:val="008B6F32"/>
    <w:rsid w:val="008D4734"/>
    <w:rsid w:val="008D76DD"/>
    <w:rsid w:val="00900871"/>
    <w:rsid w:val="00913370"/>
    <w:rsid w:val="009143F6"/>
    <w:rsid w:val="00924B39"/>
    <w:rsid w:val="00932693"/>
    <w:rsid w:val="009668B2"/>
    <w:rsid w:val="009801D4"/>
    <w:rsid w:val="009F510A"/>
    <w:rsid w:val="00A646EA"/>
    <w:rsid w:val="00AC23D8"/>
    <w:rsid w:val="00AD0B58"/>
    <w:rsid w:val="00AE5FDE"/>
    <w:rsid w:val="00AE7799"/>
    <w:rsid w:val="00BA60BE"/>
    <w:rsid w:val="00BE0F4D"/>
    <w:rsid w:val="00C3079B"/>
    <w:rsid w:val="00C52710"/>
    <w:rsid w:val="00C52F78"/>
    <w:rsid w:val="00C67684"/>
    <w:rsid w:val="00C67C80"/>
    <w:rsid w:val="00C72790"/>
    <w:rsid w:val="00C86AAA"/>
    <w:rsid w:val="00C9128A"/>
    <w:rsid w:val="00CA2D8A"/>
    <w:rsid w:val="00CB74EC"/>
    <w:rsid w:val="00CD698F"/>
    <w:rsid w:val="00D10FDF"/>
    <w:rsid w:val="00D110A5"/>
    <w:rsid w:val="00D20201"/>
    <w:rsid w:val="00D400DD"/>
    <w:rsid w:val="00D44FBE"/>
    <w:rsid w:val="00D54A63"/>
    <w:rsid w:val="00D674B3"/>
    <w:rsid w:val="00DB5E68"/>
    <w:rsid w:val="00E031C6"/>
    <w:rsid w:val="00E125AF"/>
    <w:rsid w:val="00E21655"/>
    <w:rsid w:val="00E33F60"/>
    <w:rsid w:val="00E43BBA"/>
    <w:rsid w:val="00E57DCE"/>
    <w:rsid w:val="00EA6ACB"/>
    <w:rsid w:val="00EB4813"/>
    <w:rsid w:val="00EC2F16"/>
    <w:rsid w:val="00EC5E85"/>
    <w:rsid w:val="00F003A0"/>
    <w:rsid w:val="00F17476"/>
    <w:rsid w:val="00F40731"/>
    <w:rsid w:val="00F82475"/>
    <w:rsid w:val="00FB3596"/>
    <w:rsid w:val="00FF6FE2"/>
    <w:rsid w:val="00FF7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FDF"/>
    <w:pPr>
      <w:spacing w:after="0"/>
    </w:pPr>
    <w:rPr>
      <w:rFonts w:eastAsia="Times New Roman" w:cs="Times New Roman"/>
      <w:sz w:val="20"/>
      <w:szCs w:val="20"/>
      <w:lang w:eastAsia="ru-RU"/>
    </w:rPr>
  </w:style>
  <w:style w:type="paragraph" w:styleId="1">
    <w:name w:val="heading 1"/>
    <w:basedOn w:val="a"/>
    <w:next w:val="a"/>
    <w:link w:val="10"/>
    <w:qFormat/>
    <w:rsid w:val="00105C27"/>
    <w:pPr>
      <w:keepNext/>
      <w:ind w:left="4320" w:firstLine="720"/>
      <w:jc w:val="both"/>
      <w:outlineLvl w:val="0"/>
    </w:pPr>
    <w:rPr>
      <w:sz w:val="24"/>
    </w:rPr>
  </w:style>
  <w:style w:type="paragraph" w:styleId="2">
    <w:name w:val="heading 2"/>
    <w:basedOn w:val="a"/>
    <w:next w:val="a"/>
    <w:link w:val="20"/>
    <w:unhideWhenUsed/>
    <w:qFormat/>
    <w:rsid w:val="00105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10FDF"/>
    <w:pPr>
      <w:keepNext/>
      <w:jc w:val="right"/>
      <w:outlineLvl w:val="2"/>
    </w:pPr>
    <w:rPr>
      <w:sz w:val="28"/>
    </w:rPr>
  </w:style>
  <w:style w:type="paragraph" w:styleId="4">
    <w:name w:val="heading 4"/>
    <w:basedOn w:val="a"/>
    <w:next w:val="a"/>
    <w:link w:val="40"/>
    <w:unhideWhenUsed/>
    <w:qFormat/>
    <w:rsid w:val="00105C2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05C2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5C27"/>
    <w:rPr>
      <w:rFonts w:eastAsia="Times New Roman" w:cs="Times New Roman"/>
      <w:sz w:val="24"/>
      <w:szCs w:val="20"/>
      <w:lang w:eastAsia="ru-RU"/>
    </w:rPr>
  </w:style>
  <w:style w:type="character" w:customStyle="1" w:styleId="20">
    <w:name w:val="Заголовок 2 Знак"/>
    <w:basedOn w:val="a0"/>
    <w:link w:val="2"/>
    <w:rsid w:val="00105C2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10FDF"/>
    <w:rPr>
      <w:rFonts w:eastAsia="Times New Roman" w:cs="Times New Roman"/>
      <w:szCs w:val="20"/>
      <w:lang w:eastAsia="ru-RU"/>
    </w:rPr>
  </w:style>
  <w:style w:type="character" w:customStyle="1" w:styleId="40">
    <w:name w:val="Заголовок 4 Знак"/>
    <w:basedOn w:val="a0"/>
    <w:link w:val="4"/>
    <w:rsid w:val="00105C27"/>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105C27"/>
    <w:rPr>
      <w:rFonts w:asciiTheme="majorHAnsi" w:eastAsiaTheme="majorEastAsia" w:hAnsiTheme="majorHAnsi" w:cstheme="majorBidi"/>
      <w:color w:val="243F60" w:themeColor="accent1" w:themeShade="7F"/>
      <w:sz w:val="20"/>
      <w:szCs w:val="20"/>
      <w:lang w:eastAsia="ru-RU"/>
    </w:rPr>
  </w:style>
  <w:style w:type="paragraph" w:customStyle="1" w:styleId="14">
    <w:name w:val="полтора 14"/>
    <w:basedOn w:val="a"/>
    <w:rsid w:val="00D10FDF"/>
    <w:pPr>
      <w:widowControl w:val="0"/>
      <w:spacing w:line="360" w:lineRule="auto"/>
      <w:ind w:firstLine="709"/>
      <w:jc w:val="both"/>
    </w:pPr>
    <w:rPr>
      <w:sz w:val="28"/>
    </w:rPr>
  </w:style>
  <w:style w:type="paragraph" w:customStyle="1" w:styleId="ConsNonformat">
    <w:name w:val="ConsNonformat"/>
    <w:rsid w:val="00D10FDF"/>
    <w:pPr>
      <w:snapToGrid w:val="0"/>
      <w:spacing w:after="0"/>
      <w:ind w:right="19772"/>
    </w:pPr>
    <w:rPr>
      <w:rFonts w:ascii="Courier New" w:eastAsia="Times New Roman" w:hAnsi="Courier New" w:cs="Times New Roman"/>
      <w:sz w:val="20"/>
      <w:szCs w:val="20"/>
      <w:lang w:eastAsia="ru-RU"/>
    </w:rPr>
  </w:style>
  <w:style w:type="paragraph" w:styleId="a3">
    <w:name w:val="List Paragraph"/>
    <w:basedOn w:val="a"/>
    <w:uiPriority w:val="34"/>
    <w:qFormat/>
    <w:rsid w:val="00C3079B"/>
    <w:pPr>
      <w:ind w:left="720"/>
      <w:contextualSpacing/>
    </w:pPr>
  </w:style>
  <w:style w:type="paragraph" w:customStyle="1" w:styleId="11">
    <w:name w:val="заголовок 1"/>
    <w:basedOn w:val="a"/>
    <w:next w:val="a"/>
    <w:rsid w:val="00105C27"/>
    <w:pPr>
      <w:keepNext/>
      <w:autoSpaceDE w:val="0"/>
      <w:autoSpaceDN w:val="0"/>
      <w:jc w:val="center"/>
      <w:outlineLvl w:val="0"/>
    </w:pPr>
    <w:rPr>
      <w:sz w:val="28"/>
    </w:rPr>
  </w:style>
  <w:style w:type="paragraph" w:customStyle="1" w:styleId="a4">
    <w:name w:val="Документ ИКСО"/>
    <w:basedOn w:val="a"/>
    <w:rsid w:val="00105C27"/>
    <w:pPr>
      <w:spacing w:before="120" w:line="360" w:lineRule="auto"/>
      <w:ind w:firstLine="709"/>
      <w:jc w:val="both"/>
    </w:pPr>
    <w:rPr>
      <w:rFonts w:ascii="Times New Roman CYR" w:hAnsi="Times New Roman CYR"/>
      <w:sz w:val="28"/>
      <w:szCs w:val="28"/>
    </w:rPr>
  </w:style>
  <w:style w:type="character" w:customStyle="1" w:styleId="a5">
    <w:name w:val="Текст выноски Знак"/>
    <w:basedOn w:val="a0"/>
    <w:link w:val="a6"/>
    <w:semiHidden/>
    <w:rsid w:val="00105C27"/>
    <w:rPr>
      <w:rFonts w:ascii="Tahoma" w:eastAsia="Times New Roman" w:hAnsi="Tahoma" w:cs="Tahoma"/>
      <w:sz w:val="16"/>
      <w:szCs w:val="16"/>
      <w:lang w:eastAsia="ru-RU"/>
    </w:rPr>
  </w:style>
  <w:style w:type="paragraph" w:styleId="a6">
    <w:name w:val="Balloon Text"/>
    <w:basedOn w:val="a"/>
    <w:link w:val="a5"/>
    <w:semiHidden/>
    <w:unhideWhenUsed/>
    <w:rsid w:val="00105C27"/>
    <w:rPr>
      <w:rFonts w:ascii="Tahoma" w:hAnsi="Tahoma" w:cs="Tahoma"/>
      <w:sz w:val="16"/>
      <w:szCs w:val="16"/>
    </w:rPr>
  </w:style>
  <w:style w:type="paragraph" w:customStyle="1" w:styleId="ConsNormal">
    <w:name w:val="ConsNormal"/>
    <w:rsid w:val="00105C27"/>
    <w:pPr>
      <w:widowControl w:val="0"/>
      <w:spacing w:after="0"/>
      <w:ind w:firstLine="720"/>
    </w:pPr>
    <w:rPr>
      <w:rFonts w:ascii="Arial" w:eastAsia="Times New Roman" w:hAnsi="Arial" w:cs="Times New Roman"/>
      <w:snapToGrid w:val="0"/>
      <w:sz w:val="20"/>
      <w:szCs w:val="20"/>
      <w:lang w:eastAsia="ru-RU"/>
    </w:rPr>
  </w:style>
  <w:style w:type="character" w:customStyle="1" w:styleId="a7">
    <w:name w:val="Верхний колонтитул Знак"/>
    <w:basedOn w:val="a0"/>
    <w:link w:val="a8"/>
    <w:uiPriority w:val="99"/>
    <w:rsid w:val="00105C27"/>
  </w:style>
  <w:style w:type="paragraph" w:styleId="a8">
    <w:name w:val="header"/>
    <w:basedOn w:val="a"/>
    <w:link w:val="a7"/>
    <w:uiPriority w:val="99"/>
    <w:rsid w:val="00105C27"/>
    <w:pPr>
      <w:tabs>
        <w:tab w:val="center" w:pos="4153"/>
        <w:tab w:val="right" w:pos="8306"/>
      </w:tabs>
    </w:pPr>
    <w:rPr>
      <w:rFonts w:eastAsiaTheme="minorHAnsi" w:cstheme="minorBidi"/>
      <w:sz w:val="28"/>
      <w:szCs w:val="22"/>
      <w:lang w:eastAsia="en-US"/>
    </w:rPr>
  </w:style>
  <w:style w:type="character" w:customStyle="1" w:styleId="12">
    <w:name w:val="Верхний колонтитул Знак1"/>
    <w:basedOn w:val="a0"/>
    <w:link w:val="a8"/>
    <w:uiPriority w:val="99"/>
    <w:semiHidden/>
    <w:rsid w:val="00105C27"/>
    <w:rPr>
      <w:rFonts w:eastAsia="Times New Roman" w:cs="Times New Roman"/>
      <w:sz w:val="20"/>
      <w:szCs w:val="20"/>
      <w:lang w:eastAsia="ru-RU"/>
    </w:rPr>
  </w:style>
  <w:style w:type="paragraph" w:styleId="a9">
    <w:name w:val="Body Text Indent"/>
    <w:basedOn w:val="a"/>
    <w:link w:val="aa"/>
    <w:rsid w:val="00105C27"/>
    <w:pPr>
      <w:ind w:firstLine="567"/>
      <w:jc w:val="both"/>
    </w:pPr>
    <w:rPr>
      <w:sz w:val="28"/>
    </w:rPr>
  </w:style>
  <w:style w:type="character" w:customStyle="1" w:styleId="aa">
    <w:name w:val="Основной текст с отступом Знак"/>
    <w:basedOn w:val="a0"/>
    <w:link w:val="a9"/>
    <w:rsid w:val="00105C27"/>
    <w:rPr>
      <w:rFonts w:eastAsia="Times New Roman" w:cs="Times New Roman"/>
      <w:szCs w:val="20"/>
      <w:lang w:eastAsia="ru-RU"/>
    </w:rPr>
  </w:style>
  <w:style w:type="paragraph" w:styleId="21">
    <w:name w:val="Body Text Indent 2"/>
    <w:basedOn w:val="a"/>
    <w:link w:val="22"/>
    <w:rsid w:val="00105C27"/>
    <w:pPr>
      <w:tabs>
        <w:tab w:val="left" w:pos="-1134"/>
      </w:tabs>
      <w:ind w:firstLine="567"/>
      <w:jc w:val="center"/>
    </w:pPr>
    <w:rPr>
      <w:b/>
      <w:sz w:val="28"/>
    </w:rPr>
  </w:style>
  <w:style w:type="character" w:customStyle="1" w:styleId="22">
    <w:name w:val="Основной текст с отступом 2 Знак"/>
    <w:basedOn w:val="a0"/>
    <w:link w:val="21"/>
    <w:rsid w:val="00105C27"/>
    <w:rPr>
      <w:rFonts w:eastAsia="Times New Roman" w:cs="Times New Roman"/>
      <w:b/>
      <w:szCs w:val="20"/>
      <w:lang w:eastAsia="ru-RU"/>
    </w:rPr>
  </w:style>
  <w:style w:type="character" w:customStyle="1" w:styleId="ab">
    <w:name w:val="Текст сноски Знак"/>
    <w:basedOn w:val="a0"/>
    <w:link w:val="ac"/>
    <w:semiHidden/>
    <w:rsid w:val="00105C27"/>
    <w:rPr>
      <w:rFonts w:eastAsia="Times New Roman" w:cs="Times New Roman"/>
      <w:sz w:val="20"/>
      <w:szCs w:val="20"/>
      <w:lang w:eastAsia="ru-RU"/>
    </w:rPr>
  </w:style>
  <w:style w:type="paragraph" w:styleId="ac">
    <w:name w:val="footnote text"/>
    <w:basedOn w:val="a"/>
    <w:link w:val="ab"/>
    <w:semiHidden/>
    <w:rsid w:val="00105C27"/>
  </w:style>
  <w:style w:type="paragraph" w:styleId="ad">
    <w:name w:val="footer"/>
    <w:basedOn w:val="a"/>
    <w:link w:val="ae"/>
    <w:semiHidden/>
    <w:unhideWhenUsed/>
    <w:rsid w:val="00105C27"/>
    <w:pPr>
      <w:tabs>
        <w:tab w:val="center" w:pos="4677"/>
        <w:tab w:val="right" w:pos="9355"/>
      </w:tabs>
      <w:spacing w:after="200" w:line="276" w:lineRule="auto"/>
    </w:pPr>
    <w:rPr>
      <w:rFonts w:ascii="Calibri" w:hAnsi="Calibri"/>
      <w:sz w:val="22"/>
      <w:szCs w:val="22"/>
    </w:rPr>
  </w:style>
  <w:style w:type="character" w:customStyle="1" w:styleId="ae">
    <w:name w:val="Нижний колонтитул Знак"/>
    <w:basedOn w:val="a0"/>
    <w:link w:val="ad"/>
    <w:semiHidden/>
    <w:rsid w:val="00105C27"/>
    <w:rPr>
      <w:rFonts w:ascii="Calibri" w:eastAsia="Times New Roman" w:hAnsi="Calibri" w:cs="Times New Roman"/>
      <w:sz w:val="22"/>
      <w:lang w:eastAsia="ru-RU"/>
    </w:rPr>
  </w:style>
  <w:style w:type="paragraph" w:styleId="af">
    <w:name w:val="Subtitle"/>
    <w:basedOn w:val="a"/>
    <w:link w:val="af0"/>
    <w:qFormat/>
    <w:rsid w:val="00105C27"/>
    <w:pPr>
      <w:jc w:val="center"/>
    </w:pPr>
    <w:rPr>
      <w:b/>
      <w:bCs/>
      <w:sz w:val="44"/>
      <w:szCs w:val="24"/>
    </w:rPr>
  </w:style>
  <w:style w:type="character" w:customStyle="1" w:styleId="af0">
    <w:name w:val="Подзаголовок Знак"/>
    <w:basedOn w:val="a0"/>
    <w:link w:val="af"/>
    <w:rsid w:val="00105C27"/>
    <w:rPr>
      <w:rFonts w:eastAsia="Times New Roman" w:cs="Times New Roman"/>
      <w:b/>
      <w:bCs/>
      <w:sz w:val="44"/>
      <w:szCs w:val="24"/>
      <w:lang w:eastAsia="ru-RU"/>
    </w:rPr>
  </w:style>
  <w:style w:type="paragraph" w:customStyle="1" w:styleId="ConsPlusNormal">
    <w:name w:val="ConsPlusNormal"/>
    <w:rsid w:val="00913370"/>
    <w:pPr>
      <w:widowControl w:val="0"/>
      <w:autoSpaceDE w:val="0"/>
      <w:autoSpaceDN w:val="0"/>
      <w:adjustRightInd w:val="0"/>
      <w:spacing w:after="0"/>
      <w:ind w:firstLine="720"/>
    </w:pPr>
    <w:rPr>
      <w:rFonts w:eastAsia="Times New Roman" w:cs="Times New Roman"/>
      <w:szCs w:val="28"/>
      <w:lang w:eastAsia="ru-RU"/>
    </w:rPr>
  </w:style>
  <w:style w:type="character" w:styleId="af1">
    <w:name w:val="Hyperlink"/>
    <w:basedOn w:val="a0"/>
    <w:uiPriority w:val="99"/>
    <w:unhideWhenUsed/>
    <w:rsid w:val="00913370"/>
    <w:rPr>
      <w:color w:val="0000FF" w:themeColor="hyperlink"/>
      <w:u w:val="single"/>
    </w:rPr>
  </w:style>
  <w:style w:type="paragraph" w:styleId="af2">
    <w:name w:val="No Spacing"/>
    <w:link w:val="af3"/>
    <w:qFormat/>
    <w:rsid w:val="00280921"/>
    <w:pPr>
      <w:spacing w:after="0"/>
    </w:pPr>
    <w:rPr>
      <w:rFonts w:ascii="Calibri" w:eastAsia="Calibri" w:hAnsi="Calibri" w:cs="Times New Roman"/>
      <w:sz w:val="22"/>
    </w:rPr>
  </w:style>
  <w:style w:type="character" w:customStyle="1" w:styleId="af3">
    <w:name w:val="Без интервала Знак"/>
    <w:link w:val="af2"/>
    <w:rsid w:val="00280921"/>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D4283F22FE98D87C90EFED0CE7C12885B6F03817D96459305EB8B659WFeCH" TargetMode="External"/><Relationship Id="rId3" Type="http://schemas.openxmlformats.org/officeDocument/2006/relationships/settings" Target="settings.xml"/><Relationship Id="rId7" Type="http://schemas.openxmlformats.org/officeDocument/2006/relationships/hyperlink" Target="http://tikbel.izbirkom69.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7403</Words>
  <Characters>42201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 Бельского района</dc:creator>
  <cp:lastModifiedBy>1</cp:lastModifiedBy>
  <cp:revision>2</cp:revision>
  <cp:lastPrinted>2026-01-28T12:09:00Z</cp:lastPrinted>
  <dcterms:created xsi:type="dcterms:W3CDTF">2026-02-06T08:00:00Z</dcterms:created>
  <dcterms:modified xsi:type="dcterms:W3CDTF">2026-02-06T08:00:00Z</dcterms:modified>
</cp:coreProperties>
</file>