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810E7" w:rsidRPr="009810E7" w:rsidTr="0020647D">
        <w:trPr>
          <w:trHeight w:val="853"/>
        </w:trPr>
        <w:tc>
          <w:tcPr>
            <w:tcW w:w="9570" w:type="dxa"/>
          </w:tcPr>
          <w:p w:rsidR="009810E7" w:rsidRPr="009810E7" w:rsidRDefault="009810E7" w:rsidP="0020647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10E7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810E7" w:rsidRPr="009810E7" w:rsidRDefault="009810E7" w:rsidP="009810E7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810E7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810E7" w:rsidTr="0020647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0E7" w:rsidRPr="00744714" w:rsidRDefault="009810E7" w:rsidP="009810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05 марта 2024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810E7" w:rsidRDefault="009810E7" w:rsidP="0020647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810E7" w:rsidRDefault="009810E7" w:rsidP="0020647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0E7" w:rsidRPr="00744714" w:rsidRDefault="009810E7" w:rsidP="00C504F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51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C504F7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9810E7" w:rsidTr="0020647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0E7" w:rsidRDefault="009810E7" w:rsidP="0020647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810E7" w:rsidRDefault="009810E7" w:rsidP="0020647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810E7" w:rsidRDefault="009810E7" w:rsidP="0020647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058A7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CA2D8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15 и 16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марта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года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CA2D8D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ем Центральной избирательной комиссии Росси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>
        <w:rPr>
          <w:rFonts w:ascii="Times New Roman" w:eastAsiaTheme="minorHAnsi" w:hAnsi="Times New Roman"/>
          <w:sz w:val="28"/>
          <w:szCs w:val="28"/>
          <w:lang w:eastAsia="en-US"/>
        </w:rPr>
        <w:br/>
      </w:r>
      <w:bookmarkStart w:id="0" w:name="_GoBack"/>
      <w:bookmarkEnd w:id="0"/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>
        <w:rPr>
          <w:rFonts w:ascii="Times New Roman" w:hAnsi="Times New Roman"/>
          <w:snapToGrid w:val="0"/>
          <w:sz w:val="28"/>
          <w:szCs w:val="28"/>
        </w:rPr>
        <w:t>1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A2D8D">
        <w:rPr>
          <w:rFonts w:ascii="Times New Roman" w:hAnsi="Times New Roman"/>
          <w:sz w:val="28"/>
          <w:szCs w:val="28"/>
        </w:rPr>
        <w:t>63</w:t>
      </w:r>
      <w:r w:rsidRPr="00CA2D8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статей 22, </w:t>
      </w:r>
      <w:r w:rsidRPr="00CA2D8D">
        <w:rPr>
          <w:rFonts w:ascii="Times New Roman" w:hAnsi="Times New Roman"/>
          <w:sz w:val="28"/>
          <w:szCs w:val="28"/>
        </w:rPr>
        <w:t>6</w:t>
      </w:r>
      <w:r w:rsidR="004311C2">
        <w:rPr>
          <w:rFonts w:ascii="Times New Roman" w:hAnsi="Times New Roman"/>
          <w:sz w:val="28"/>
          <w:szCs w:val="28"/>
        </w:rPr>
        <w:t>8</w:t>
      </w:r>
      <w:r w:rsidRPr="00CA2D8D">
        <w:rPr>
          <w:rFonts w:ascii="Times New Roman" w:hAnsi="Times New Roman"/>
          <w:sz w:val="28"/>
          <w:szCs w:val="28"/>
          <w:vertAlign w:val="superscript"/>
        </w:rPr>
        <w:t>1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4311C2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>
        <w:rPr>
          <w:rFonts w:ascii="Times New Roman" w:hAnsi="Times New Roman"/>
          <w:sz w:val="28"/>
          <w:szCs w:val="28"/>
        </w:rPr>
        <w:t xml:space="preserve"> № </w:t>
      </w:r>
      <w:r w:rsidR="004311C2">
        <w:rPr>
          <w:rFonts w:ascii="Times New Roman" w:hAnsi="Times New Roman"/>
          <w:sz w:val="28"/>
          <w:szCs w:val="28"/>
        </w:rPr>
        <w:t>19</w:t>
      </w:r>
      <w:r w:rsidRPr="00CA2D8D">
        <w:rPr>
          <w:rFonts w:ascii="Times New Roman" w:hAnsi="Times New Roman"/>
          <w:sz w:val="28"/>
          <w:szCs w:val="28"/>
        </w:rPr>
        <w:t>-</w:t>
      </w:r>
      <w:r w:rsidR="004311C2">
        <w:rPr>
          <w:rFonts w:ascii="Times New Roman" w:hAnsi="Times New Roman"/>
          <w:sz w:val="28"/>
          <w:szCs w:val="28"/>
        </w:rPr>
        <w:t>Ф</w:t>
      </w:r>
      <w:r w:rsidRPr="00CA2D8D">
        <w:rPr>
          <w:rFonts w:ascii="Times New Roman" w:hAnsi="Times New Roman"/>
          <w:sz w:val="28"/>
          <w:szCs w:val="28"/>
        </w:rPr>
        <w:t>З</w:t>
      </w:r>
      <w:r w:rsidR="00DC6D67">
        <w:rPr>
          <w:rFonts w:ascii="Times New Roman" w:hAnsi="Times New Roman"/>
          <w:sz w:val="28"/>
          <w:szCs w:val="28"/>
        </w:rPr>
        <w:t xml:space="preserve"> </w:t>
      </w:r>
      <w:r w:rsidR="00C77EFB">
        <w:rPr>
          <w:rFonts w:ascii="Times New Roman" w:hAnsi="Times New Roman"/>
          <w:sz w:val="28"/>
          <w:szCs w:val="28"/>
        </w:rPr>
        <w:br/>
      </w:r>
      <w:r w:rsidR="00DC6D67" w:rsidRPr="00DC6D67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CA2D8D">
        <w:rPr>
          <w:rFonts w:ascii="Times New Roman" w:hAnsi="Times New Roman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sz w:val="28"/>
          <w:szCs w:val="28"/>
        </w:rPr>
        <w:t>пункт</w:t>
      </w:r>
      <w:r w:rsidR="004048AB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CA2D8D">
        <w:rPr>
          <w:rFonts w:ascii="Times New Roman" w:hAnsi="Times New Roman"/>
          <w:sz w:val="28"/>
          <w:szCs w:val="28"/>
        </w:rPr>
        <w:t>1.7</w:t>
      </w:r>
      <w:r w:rsidR="002E69EA">
        <w:rPr>
          <w:rFonts w:ascii="Times New Roman" w:hAnsi="Times New Roman"/>
          <w:sz w:val="28"/>
          <w:szCs w:val="28"/>
        </w:rPr>
        <w:t xml:space="preserve"> </w:t>
      </w:r>
      <w:r w:rsidR="000358B7" w:rsidRPr="000358B7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0358B7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0358B7">
        <w:rPr>
          <w:rFonts w:ascii="Times New Roman" w:hAnsi="Times New Roman"/>
          <w:snapToGrid w:val="0"/>
          <w:sz w:val="28"/>
        </w:rPr>
        <w:t>от 08.06.2022 № 86/718-8</w:t>
      </w:r>
      <w:r w:rsidRPr="000358B7">
        <w:rPr>
          <w:rFonts w:ascii="Times New Roman" w:hAnsi="Times New Roman"/>
          <w:sz w:val="28"/>
          <w:szCs w:val="28"/>
        </w:rPr>
        <w:t>,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C77EFB" w:rsidRPr="009810E7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>
        <w:rPr>
          <w:rFonts w:ascii="Times New Roman" w:hAnsi="Times New Roman"/>
          <w:sz w:val="28"/>
          <w:szCs w:val="28"/>
        </w:rPr>
        <w:t>избирательной комиссии Тверской области от 01.03.2024 № 122/</w:t>
      </w:r>
      <w:r w:rsidR="00216B73">
        <w:rPr>
          <w:rFonts w:ascii="Times New Roman" w:hAnsi="Times New Roman"/>
          <w:sz w:val="28"/>
          <w:szCs w:val="28"/>
        </w:rPr>
        <w:t>1545</w:t>
      </w:r>
      <w:r w:rsidR="00384186">
        <w:rPr>
          <w:rFonts w:ascii="Times New Roman" w:hAnsi="Times New Roman"/>
          <w:sz w:val="28"/>
          <w:szCs w:val="28"/>
        </w:rPr>
        <w:t xml:space="preserve"> -</w:t>
      </w:r>
      <w:r w:rsidR="00384186" w:rsidRPr="00216B73">
        <w:rPr>
          <w:rFonts w:ascii="Times New Roman" w:hAnsi="Times New Roman"/>
          <w:sz w:val="28"/>
          <w:szCs w:val="28"/>
        </w:rPr>
        <w:t xml:space="preserve">7 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</w:t>
      </w:r>
      <w:r w:rsidR="00384186" w:rsidRPr="00216B73">
        <w:rPr>
          <w:rFonts w:ascii="Times New Roman" w:hAnsi="Times New Roman"/>
          <w:sz w:val="28"/>
          <w:szCs w:val="28"/>
        </w:rPr>
        <w:lastRenderedPageBreak/>
        <w:t xml:space="preserve">отсутствуют помещения для голосования и транспортное сообщение с которыми затруднено, при проведении выборов Президента Российской Федерации 17 марта 2024 года»,  </w:t>
      </w:r>
      <w:r w:rsidRPr="00216B73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216B73">
        <w:rPr>
          <w:rFonts w:ascii="Times New Roman" w:hAnsi="Times New Roman"/>
          <w:snapToGrid w:val="0"/>
          <w:sz w:val="28"/>
          <w:szCs w:val="28"/>
        </w:rPr>
        <w:t>Бельского района</w:t>
      </w:r>
      <w:r w:rsidR="00C77EFB" w:rsidRPr="006D475B">
        <w:rPr>
          <w:b/>
          <w:spacing w:val="3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CA2D8D">
        <w:rPr>
          <w:rFonts w:ascii="Times New Roman" w:hAnsi="Times New Roman"/>
          <w:sz w:val="28"/>
          <w:szCs w:val="28"/>
        </w:rPr>
        <w:t xml:space="preserve">: </w:t>
      </w:r>
    </w:p>
    <w:p w:rsidR="002058A7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C77EFB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311C2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сообщение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>на территории</w:t>
      </w:r>
      <w:r w:rsidR="00216B73">
        <w:rPr>
          <w:rFonts w:ascii="Times New Roman" w:hAnsi="Times New Roman"/>
          <w:snapToGrid w:val="0"/>
          <w:color w:val="000000"/>
          <w:sz w:val="28"/>
          <w:szCs w:val="28"/>
        </w:rPr>
        <w:t xml:space="preserve"> Бельского </w:t>
      </w:r>
      <w:r w:rsidR="00216B73" w:rsidRPr="00216B73">
        <w:rPr>
          <w:rFonts w:ascii="Times New Roman" w:hAnsi="Times New Roman"/>
          <w:snapToGrid w:val="0"/>
          <w:color w:val="000000"/>
          <w:sz w:val="28"/>
          <w:szCs w:val="28"/>
        </w:rPr>
        <w:t>муниципального</w:t>
      </w:r>
      <w:r w:rsidR="00CC6274" w:rsidRPr="00216B73">
        <w:rPr>
          <w:rFonts w:ascii="Times New Roman" w:hAnsi="Times New Roman"/>
          <w:sz w:val="28"/>
          <w:szCs w:val="28"/>
        </w:rPr>
        <w:t xml:space="preserve"> </w:t>
      </w:r>
      <w:r w:rsidR="004048AB" w:rsidRPr="00216B73">
        <w:rPr>
          <w:rFonts w:ascii="Times New Roman" w:hAnsi="Times New Roman"/>
          <w:sz w:val="28"/>
          <w:szCs w:val="28"/>
        </w:rPr>
        <w:t>округа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C77EFB">
        <w:rPr>
          <w:rFonts w:ascii="Times New Roman" w:hAnsi="Times New Roman"/>
          <w:color w:val="000000"/>
          <w:sz w:val="28"/>
          <w:szCs w:val="28"/>
        </w:rPr>
        <w:t>назначенных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C77EFB">
        <w:rPr>
          <w:rFonts w:ascii="Times New Roman" w:hAnsi="Times New Roman"/>
          <w:color w:val="000000"/>
          <w:sz w:val="28"/>
          <w:szCs w:val="28"/>
        </w:rPr>
        <w:t>на 1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7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марта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4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:rsidR="006F2192" w:rsidRPr="00CC6274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C75874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</w:t>
      </w:r>
      <w:r>
        <w:rPr>
          <w:rFonts w:ascii="Times New Roman" w:hAnsi="Times New Roman"/>
          <w:color w:val="000000"/>
          <w:sz w:val="28"/>
          <w:szCs w:val="28"/>
        </w:rPr>
        <w:t xml:space="preserve">, времени 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и адресах (описаниях </w:t>
      </w:r>
      <w:r w:rsidRPr="000333B7">
        <w:rPr>
          <w:rFonts w:ascii="Times New Roman" w:hAnsi="Times New Roman"/>
          <w:color w:val="000000"/>
          <w:sz w:val="28"/>
          <w:szCs w:val="28"/>
        </w:rPr>
        <w:t>мест) проведения дополнительной формы голосования, в том числе путем размещения объявлений в доступных для всех местах.</w:t>
      </w:r>
    </w:p>
    <w:p w:rsidR="00CC6274" w:rsidRPr="00CC6274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:rsidR="00CC6274" w:rsidRPr="00C77EFB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F4207">
        <w:rPr>
          <w:rFonts w:ascii="Times New Roman" w:hAnsi="Times New Roman"/>
          <w:snapToGrid w:val="0"/>
          <w:sz w:val="28"/>
          <w:szCs w:val="28"/>
        </w:rPr>
        <w:t>Разместить настоящее постановление на сайте территориальной избирательной комиссии</w:t>
      </w:r>
      <w:r w:rsidR="008A7DB4">
        <w:rPr>
          <w:rFonts w:ascii="Times New Roman" w:hAnsi="Times New Roman"/>
          <w:snapToGrid w:val="0"/>
          <w:sz w:val="28"/>
          <w:szCs w:val="28"/>
        </w:rPr>
        <w:t xml:space="preserve"> Бельского района </w:t>
      </w:r>
      <w:r w:rsidRPr="002F4207">
        <w:rPr>
          <w:rFonts w:ascii="Times New Roman" w:hAnsi="Times New Roman"/>
          <w:snapToGrid w:val="0"/>
          <w:sz w:val="28"/>
          <w:szCs w:val="28"/>
        </w:rPr>
        <w:t>в информационно-телекоммуникационной сети «Интернет».</w:t>
      </w: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8A7DB4" w:rsidRPr="008A7DB4" w:rsidTr="0020647D">
        <w:tc>
          <w:tcPr>
            <w:tcW w:w="4248" w:type="dxa"/>
            <w:vAlign w:val="bottom"/>
            <w:hideMark/>
          </w:tcPr>
          <w:p w:rsidR="008A7DB4" w:rsidRPr="008A7DB4" w:rsidRDefault="008A7DB4" w:rsidP="002064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DB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A7DB4" w:rsidRPr="008A7DB4" w:rsidRDefault="008A7DB4" w:rsidP="0020647D">
            <w:pPr>
              <w:pStyle w:val="a3"/>
              <w:jc w:val="center"/>
              <w:rPr>
                <w:rFonts w:ascii="Times New Roman" w:hAnsi="Times New Roman"/>
              </w:rPr>
            </w:pPr>
            <w:r w:rsidRPr="008A7DB4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8A7DB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A7DB4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A7DB4" w:rsidRPr="008A7DB4" w:rsidRDefault="008A7DB4" w:rsidP="0020647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8A7DB4" w:rsidRPr="008A7DB4" w:rsidRDefault="008A7DB4" w:rsidP="0020647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7DB4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8A7DB4" w:rsidRPr="008A7DB4" w:rsidTr="0020647D">
        <w:tc>
          <w:tcPr>
            <w:tcW w:w="4248" w:type="dxa"/>
          </w:tcPr>
          <w:p w:rsidR="008A7DB4" w:rsidRPr="008A7DB4" w:rsidRDefault="008A7DB4" w:rsidP="002064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A7DB4" w:rsidRPr="008A7DB4" w:rsidRDefault="008A7DB4" w:rsidP="002064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8A7DB4" w:rsidRPr="008A7DB4" w:rsidRDefault="008A7DB4" w:rsidP="0020647D">
            <w:pPr>
              <w:pStyle w:val="a3"/>
              <w:rPr>
                <w:rFonts w:ascii="Times New Roman" w:hAnsi="Times New Roman"/>
              </w:rPr>
            </w:pPr>
          </w:p>
        </w:tc>
      </w:tr>
      <w:tr w:rsidR="008A7DB4" w:rsidRPr="008A7DB4" w:rsidTr="0020647D">
        <w:tc>
          <w:tcPr>
            <w:tcW w:w="4248" w:type="dxa"/>
            <w:vAlign w:val="bottom"/>
          </w:tcPr>
          <w:p w:rsidR="008A7DB4" w:rsidRPr="008A7DB4" w:rsidRDefault="008A7DB4" w:rsidP="002064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DB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A7DB4" w:rsidRPr="008A7DB4" w:rsidRDefault="008A7DB4" w:rsidP="002064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DB4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8A7DB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A7DB4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A7DB4" w:rsidRPr="008A7DB4" w:rsidRDefault="008A7DB4" w:rsidP="002064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8A7DB4" w:rsidRPr="008A7DB4" w:rsidRDefault="008A7DB4" w:rsidP="0020647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7DB4">
              <w:rPr>
                <w:rFonts w:ascii="Times New Roman" w:hAnsi="Times New Roman"/>
                <w:sz w:val="28"/>
                <w:szCs w:val="28"/>
              </w:rPr>
              <w:t xml:space="preserve">  Е.А. Милаева</w:t>
            </w:r>
          </w:p>
        </w:tc>
      </w:tr>
    </w:tbl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8A7DB4" w:rsidRDefault="008A7DB4" w:rsidP="002058A7">
      <w:pPr>
        <w:spacing w:after="0" w:line="240" w:lineRule="auto"/>
        <w:rPr>
          <w:b/>
          <w:sz w:val="2"/>
          <w:szCs w:val="2"/>
        </w:rPr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455639" w:rsidRPr="00270C50" w:rsidTr="0020647D">
        <w:tc>
          <w:tcPr>
            <w:tcW w:w="5118" w:type="dxa"/>
            <w:shd w:val="clear" w:color="auto" w:fill="auto"/>
          </w:tcPr>
          <w:p w:rsidR="00455639" w:rsidRPr="00455639" w:rsidRDefault="00455639" w:rsidP="00206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C5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455639" w:rsidRPr="00270C50" w:rsidTr="0020647D">
        <w:tc>
          <w:tcPr>
            <w:tcW w:w="5118" w:type="dxa"/>
            <w:shd w:val="clear" w:color="auto" w:fill="auto"/>
          </w:tcPr>
          <w:p w:rsidR="00D34C5C" w:rsidRDefault="00455639" w:rsidP="00455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C50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270C50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455639" w:rsidRPr="00270C50" w:rsidRDefault="00455639" w:rsidP="00455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</w:tr>
      <w:tr w:rsidR="00455639" w:rsidRPr="00270C50" w:rsidTr="0020647D">
        <w:tc>
          <w:tcPr>
            <w:tcW w:w="5118" w:type="dxa"/>
            <w:shd w:val="clear" w:color="auto" w:fill="auto"/>
          </w:tcPr>
          <w:p w:rsidR="00455639" w:rsidRPr="00270C50" w:rsidRDefault="00455639" w:rsidP="00455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C5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FB5F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 2024 г.</w:t>
            </w:r>
            <w:r w:rsidRPr="00FB5FFC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FB5FF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</w:t>
            </w:r>
            <w:r w:rsidRPr="00FB5FF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455639" w:rsidRPr="004D1DA4" w:rsidRDefault="00455639" w:rsidP="00455639">
      <w:pPr>
        <w:spacing w:before="240" w:after="240" w:line="32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>и иных местах, где отсутствуют помещения для голосования и транспортное сообщение с которыми затруднено,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4 года на территории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Pr="00D23103">
        <w:rPr>
          <w:rFonts w:ascii="Times New Roman" w:hAnsi="Times New Roman"/>
          <w:b/>
          <w:snapToGrid w:val="0"/>
          <w:color w:val="000000"/>
          <w:sz w:val="28"/>
          <w:szCs w:val="28"/>
        </w:rPr>
        <w:t>Бельского муниципального округа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выборах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Президента Российской Федерации </w:t>
      </w:r>
      <w:r w:rsidRPr="00CA2D8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6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842"/>
        <w:gridCol w:w="3515"/>
        <w:gridCol w:w="2154"/>
        <w:gridCol w:w="2438"/>
      </w:tblGrid>
      <w:tr w:rsidR="00455639" w:rsidRPr="00817651" w:rsidTr="0020647D">
        <w:trPr>
          <w:cantSplit/>
          <w:trHeight w:val="1701"/>
        </w:trPr>
        <w:tc>
          <w:tcPr>
            <w:tcW w:w="718" w:type="dxa"/>
            <w:shd w:val="clear" w:color="auto" w:fill="auto"/>
            <w:vAlign w:val="center"/>
          </w:tcPr>
          <w:p w:rsidR="00455639" w:rsidRPr="00817651" w:rsidRDefault="00455639" w:rsidP="0020647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</w:tcPr>
          <w:p w:rsidR="00455639" w:rsidRPr="00817651" w:rsidRDefault="00455639" w:rsidP="0020647D">
            <w:pPr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55639" w:rsidRPr="00817651" w:rsidRDefault="00455639" w:rsidP="0020647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использованием дополнительной формы голосования</w:t>
            </w:r>
          </w:p>
        </w:tc>
        <w:tc>
          <w:tcPr>
            <w:tcW w:w="2154" w:type="dxa"/>
            <w:vAlign w:val="center"/>
          </w:tcPr>
          <w:p w:rsidR="00455639" w:rsidRPr="00817651" w:rsidRDefault="00455639" w:rsidP="0020647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>Дата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голосования</w:t>
            </w:r>
          </w:p>
        </w:tc>
        <w:tc>
          <w:tcPr>
            <w:tcW w:w="2438" w:type="dxa"/>
            <w:vAlign w:val="center"/>
          </w:tcPr>
          <w:p w:rsidR="00455639" w:rsidRPr="00817651" w:rsidRDefault="00455639" w:rsidP="0020647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455639" w:rsidRPr="00C75874" w:rsidTr="0020647D">
        <w:trPr>
          <w:trHeight w:val="1417"/>
        </w:trPr>
        <w:tc>
          <w:tcPr>
            <w:tcW w:w="718" w:type="dxa"/>
            <w:shd w:val="clear" w:color="auto" w:fill="auto"/>
            <w:vAlign w:val="center"/>
          </w:tcPr>
          <w:p w:rsidR="00455639" w:rsidRPr="00D262CA" w:rsidRDefault="00455639" w:rsidP="0045563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55639" w:rsidRPr="004D1DA4" w:rsidRDefault="00455639" w:rsidP="002064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55639" w:rsidRPr="004D1DA4" w:rsidRDefault="00455639" w:rsidP="0020647D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Бокачево,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ул. Сибирская дом 2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(помещение сельской библиотеки)</w:t>
            </w:r>
          </w:p>
        </w:tc>
        <w:tc>
          <w:tcPr>
            <w:tcW w:w="2154" w:type="dxa"/>
            <w:vAlign w:val="center"/>
          </w:tcPr>
          <w:p w:rsidR="00455639" w:rsidRPr="00080084" w:rsidRDefault="00455639" w:rsidP="0020647D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084">
              <w:rPr>
                <w:rFonts w:ascii="Times New Roman" w:hAnsi="Times New Roman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80084">
              <w:rPr>
                <w:rFonts w:ascii="Times New Roman" w:hAnsi="Times New Roman"/>
                <w:sz w:val="28"/>
                <w:szCs w:val="28"/>
              </w:rPr>
              <w:t>с 10:00 до 11:00</w:t>
            </w:r>
          </w:p>
        </w:tc>
        <w:tc>
          <w:tcPr>
            <w:tcW w:w="2438" w:type="dxa"/>
            <w:vAlign w:val="center"/>
          </w:tcPr>
          <w:p w:rsidR="00455639" w:rsidRPr="00284D43" w:rsidRDefault="00455639" w:rsidP="0020647D">
            <w:pPr>
              <w:pStyle w:val="a3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284D43">
              <w:rPr>
                <w:rFonts w:ascii="Times New Roman" w:hAnsi="Times New Roman"/>
                <w:sz w:val="28"/>
                <w:szCs w:val="28"/>
              </w:rPr>
              <w:t>Бокачево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r w:rsidRPr="00284D43">
              <w:rPr>
                <w:rFonts w:ascii="Times New Roman" w:hAnsi="Times New Roman"/>
                <w:sz w:val="28"/>
                <w:szCs w:val="28"/>
              </w:rPr>
              <w:t>Васнево</w:t>
            </w:r>
          </w:p>
        </w:tc>
      </w:tr>
      <w:tr w:rsidR="00455639" w:rsidRPr="00C75874" w:rsidTr="0020647D">
        <w:trPr>
          <w:trHeight w:val="3061"/>
        </w:trPr>
        <w:tc>
          <w:tcPr>
            <w:tcW w:w="718" w:type="dxa"/>
            <w:shd w:val="clear" w:color="auto" w:fill="auto"/>
            <w:vAlign w:val="center"/>
          </w:tcPr>
          <w:p w:rsidR="00455639" w:rsidRPr="00D262CA" w:rsidRDefault="00455639" w:rsidP="0045563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55639" w:rsidRPr="004D1DA4" w:rsidRDefault="00455639" w:rsidP="002064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55639" w:rsidRPr="004D1DA4" w:rsidRDefault="00455639" w:rsidP="0020647D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Чичаты,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ул. Школьная, дом 1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</w:t>
            </w:r>
            <w:r w:rsidRPr="00A325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помещение сельской библиотеки)</w:t>
            </w:r>
          </w:p>
        </w:tc>
        <w:tc>
          <w:tcPr>
            <w:tcW w:w="2154" w:type="dxa"/>
            <w:vAlign w:val="center"/>
          </w:tcPr>
          <w:p w:rsidR="00455639" w:rsidRPr="00080084" w:rsidRDefault="00455639" w:rsidP="0020647D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084"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80084">
              <w:rPr>
                <w:rFonts w:ascii="Times New Roman" w:hAnsi="Times New Roman"/>
                <w:color w:val="000000"/>
                <w:sz w:val="28"/>
                <w:szCs w:val="28"/>
              </w:rPr>
              <w:t>с 09:00 до 10:00</w:t>
            </w:r>
          </w:p>
        </w:tc>
        <w:tc>
          <w:tcPr>
            <w:tcW w:w="2438" w:type="dxa"/>
            <w:vAlign w:val="center"/>
          </w:tcPr>
          <w:p w:rsidR="00455639" w:rsidRPr="00284D43" w:rsidRDefault="00455639" w:rsidP="0020647D">
            <w:pPr>
              <w:pStyle w:val="a3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284D43">
              <w:rPr>
                <w:rFonts w:ascii="Times New Roman" w:hAnsi="Times New Roman"/>
                <w:sz w:val="28"/>
                <w:szCs w:val="28"/>
              </w:rPr>
              <w:t>Азарово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r w:rsidRPr="00284D43">
              <w:rPr>
                <w:rFonts w:ascii="Times New Roman" w:hAnsi="Times New Roman"/>
                <w:sz w:val="28"/>
                <w:szCs w:val="28"/>
              </w:rPr>
              <w:t>Дуброво</w:t>
            </w:r>
            <w:r w:rsidR="00F34DD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r w:rsidRPr="00284D43">
              <w:rPr>
                <w:rFonts w:ascii="Times New Roman" w:hAnsi="Times New Roman"/>
                <w:sz w:val="28"/>
                <w:szCs w:val="28"/>
              </w:rPr>
              <w:t>Максимовка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r w:rsidRPr="00284D43">
              <w:rPr>
                <w:rFonts w:ascii="Times New Roman" w:hAnsi="Times New Roman"/>
                <w:sz w:val="28"/>
                <w:szCs w:val="28"/>
              </w:rPr>
              <w:t>Муравьево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r w:rsidRPr="00284D43">
              <w:rPr>
                <w:rFonts w:ascii="Times New Roman" w:hAnsi="Times New Roman"/>
                <w:sz w:val="28"/>
                <w:szCs w:val="28"/>
              </w:rPr>
              <w:t>Прусово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r w:rsidRPr="00284D43">
              <w:rPr>
                <w:rFonts w:ascii="Times New Roman" w:hAnsi="Times New Roman"/>
                <w:sz w:val="28"/>
                <w:szCs w:val="28"/>
              </w:rPr>
              <w:t>Рожино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r w:rsidRPr="00284D43">
              <w:rPr>
                <w:rFonts w:ascii="Times New Roman" w:hAnsi="Times New Roman"/>
                <w:sz w:val="28"/>
                <w:szCs w:val="28"/>
              </w:rPr>
              <w:t>Фролово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r w:rsidRPr="00284D43">
              <w:rPr>
                <w:rFonts w:ascii="Times New Roman" w:hAnsi="Times New Roman"/>
                <w:sz w:val="28"/>
                <w:szCs w:val="28"/>
              </w:rPr>
              <w:t>Чичаты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r w:rsidRPr="00284D43">
              <w:rPr>
                <w:rFonts w:ascii="Times New Roman" w:hAnsi="Times New Roman"/>
                <w:sz w:val="28"/>
                <w:szCs w:val="28"/>
              </w:rPr>
              <w:t>Шкутки</w:t>
            </w:r>
          </w:p>
        </w:tc>
      </w:tr>
      <w:tr w:rsidR="00455639" w:rsidRPr="00C75874" w:rsidTr="0020647D">
        <w:trPr>
          <w:trHeight w:val="1417"/>
        </w:trPr>
        <w:tc>
          <w:tcPr>
            <w:tcW w:w="718" w:type="dxa"/>
            <w:shd w:val="clear" w:color="auto" w:fill="auto"/>
            <w:vAlign w:val="center"/>
          </w:tcPr>
          <w:p w:rsidR="00455639" w:rsidRPr="00D262CA" w:rsidRDefault="00455639" w:rsidP="0045563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55639" w:rsidRPr="004D1DA4" w:rsidRDefault="00455639" w:rsidP="002064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55639" w:rsidRPr="004D1DA4" w:rsidRDefault="00455639" w:rsidP="0020647D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Комары,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F250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Советская дом</w:t>
            </w:r>
            <w:r w:rsidRPr="00F250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(помещение Дома народного творчества)</w:t>
            </w:r>
          </w:p>
        </w:tc>
        <w:tc>
          <w:tcPr>
            <w:tcW w:w="2154" w:type="dxa"/>
            <w:vAlign w:val="center"/>
          </w:tcPr>
          <w:p w:rsidR="00455639" w:rsidRPr="00080084" w:rsidRDefault="00455639" w:rsidP="0020647D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084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80084">
              <w:rPr>
                <w:rFonts w:ascii="Times New Roman" w:hAnsi="Times New Roman"/>
                <w:color w:val="000000"/>
                <w:sz w:val="28"/>
                <w:szCs w:val="28"/>
              </w:rPr>
              <w:t>с 10:00 до 11:00</w:t>
            </w:r>
          </w:p>
        </w:tc>
        <w:tc>
          <w:tcPr>
            <w:tcW w:w="2438" w:type="dxa"/>
            <w:vAlign w:val="center"/>
          </w:tcPr>
          <w:p w:rsidR="00455639" w:rsidRPr="00284D43" w:rsidRDefault="00455639" w:rsidP="0020647D">
            <w:pPr>
              <w:pStyle w:val="a3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284D43">
              <w:rPr>
                <w:rFonts w:ascii="Times New Roman" w:hAnsi="Times New Roman"/>
                <w:sz w:val="28"/>
                <w:szCs w:val="28"/>
              </w:rPr>
              <w:t>Булыгино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r w:rsidRPr="00284D43">
              <w:rPr>
                <w:rFonts w:ascii="Times New Roman" w:hAnsi="Times New Roman"/>
                <w:sz w:val="28"/>
                <w:szCs w:val="28"/>
              </w:rPr>
              <w:t>Комары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r w:rsidRPr="00284D43">
              <w:rPr>
                <w:rFonts w:ascii="Times New Roman" w:hAnsi="Times New Roman"/>
                <w:sz w:val="28"/>
                <w:szCs w:val="28"/>
              </w:rPr>
              <w:t>Петелино</w:t>
            </w:r>
          </w:p>
        </w:tc>
      </w:tr>
      <w:tr w:rsidR="00455639" w:rsidRPr="00C75874" w:rsidTr="0020647D">
        <w:trPr>
          <w:trHeight w:val="1417"/>
        </w:trPr>
        <w:tc>
          <w:tcPr>
            <w:tcW w:w="718" w:type="dxa"/>
            <w:shd w:val="clear" w:color="auto" w:fill="auto"/>
            <w:vAlign w:val="center"/>
          </w:tcPr>
          <w:p w:rsidR="00455639" w:rsidRPr="00D262CA" w:rsidRDefault="00455639" w:rsidP="0045563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55639" w:rsidRPr="004D1DA4" w:rsidRDefault="00455639" w:rsidP="002064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55639" w:rsidRPr="004D1DA4" w:rsidRDefault="00455639" w:rsidP="0020647D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Нестерово,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ул. Зеленая, дом 5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(помещение </w:t>
            </w:r>
            <w:r w:rsidRPr="00A325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сельской библиотеки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4" w:type="dxa"/>
            <w:vAlign w:val="center"/>
          </w:tcPr>
          <w:p w:rsidR="00455639" w:rsidRPr="00080084" w:rsidRDefault="00455639" w:rsidP="0020647D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084"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80084">
              <w:rPr>
                <w:rFonts w:ascii="Times New Roman" w:hAnsi="Times New Roman"/>
                <w:color w:val="000000"/>
                <w:sz w:val="28"/>
                <w:szCs w:val="28"/>
              </w:rPr>
              <w:t>с 10:00 до 11:00</w:t>
            </w:r>
          </w:p>
        </w:tc>
        <w:tc>
          <w:tcPr>
            <w:tcW w:w="2438" w:type="dxa"/>
            <w:vAlign w:val="center"/>
          </w:tcPr>
          <w:p w:rsidR="00455639" w:rsidRPr="00284D43" w:rsidRDefault="00455639" w:rsidP="0020647D">
            <w:pPr>
              <w:pStyle w:val="a3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284D43">
              <w:rPr>
                <w:rFonts w:ascii="Times New Roman" w:hAnsi="Times New Roman"/>
                <w:sz w:val="28"/>
                <w:szCs w:val="28"/>
              </w:rPr>
              <w:t>Заньково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r w:rsidRPr="00284D43">
              <w:rPr>
                <w:rFonts w:ascii="Times New Roman" w:hAnsi="Times New Roman"/>
                <w:sz w:val="28"/>
                <w:szCs w:val="28"/>
              </w:rPr>
              <w:t>Нестерово</w:t>
            </w:r>
          </w:p>
        </w:tc>
      </w:tr>
    </w:tbl>
    <w:p w:rsidR="00455639" w:rsidRDefault="00455639" w:rsidP="00455639"/>
    <w:p w:rsidR="008A7DB4" w:rsidRPr="008A7DB4" w:rsidRDefault="008A7DB4" w:rsidP="002058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DB4" w:rsidRDefault="008A7DB4" w:rsidP="002058A7">
      <w:pPr>
        <w:spacing w:after="0" w:line="240" w:lineRule="auto"/>
        <w:rPr>
          <w:b/>
          <w:sz w:val="2"/>
          <w:szCs w:val="2"/>
        </w:rPr>
      </w:pPr>
    </w:p>
    <w:sectPr w:rsidR="008A7DB4" w:rsidSect="006B1012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B93" w:rsidRDefault="00421B93" w:rsidP="006B1012">
      <w:pPr>
        <w:spacing w:after="0" w:line="240" w:lineRule="auto"/>
      </w:pPr>
      <w:r>
        <w:separator/>
      </w:r>
    </w:p>
  </w:endnote>
  <w:endnote w:type="continuationSeparator" w:id="1">
    <w:p w:rsidR="00421B93" w:rsidRDefault="00421B93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B93" w:rsidRDefault="00421B93" w:rsidP="006B1012">
      <w:pPr>
        <w:spacing w:after="0" w:line="240" w:lineRule="auto"/>
      </w:pPr>
      <w:r>
        <w:separator/>
      </w:r>
    </w:p>
  </w:footnote>
  <w:footnote w:type="continuationSeparator" w:id="1">
    <w:p w:rsidR="00421B93" w:rsidRDefault="00421B93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12" w:rsidRDefault="006B1012">
    <w:pPr>
      <w:pStyle w:val="a5"/>
      <w:jc w:val="center"/>
    </w:pPr>
  </w:p>
  <w:p w:rsidR="006B1012" w:rsidRDefault="006B10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8A7"/>
    <w:rsid w:val="000333B7"/>
    <w:rsid w:val="000358B7"/>
    <w:rsid w:val="00044F87"/>
    <w:rsid w:val="000E0ECF"/>
    <w:rsid w:val="000E43A0"/>
    <w:rsid w:val="00114DCC"/>
    <w:rsid w:val="001D4307"/>
    <w:rsid w:val="002058A7"/>
    <w:rsid w:val="00216B73"/>
    <w:rsid w:val="00227C49"/>
    <w:rsid w:val="00265189"/>
    <w:rsid w:val="00272223"/>
    <w:rsid w:val="002E69EA"/>
    <w:rsid w:val="002F4207"/>
    <w:rsid w:val="003742AF"/>
    <w:rsid w:val="00384186"/>
    <w:rsid w:val="003933FC"/>
    <w:rsid w:val="004048AB"/>
    <w:rsid w:val="004170F3"/>
    <w:rsid w:val="00421B93"/>
    <w:rsid w:val="004311C2"/>
    <w:rsid w:val="004428BF"/>
    <w:rsid w:val="004452E0"/>
    <w:rsid w:val="004521F8"/>
    <w:rsid w:val="00455639"/>
    <w:rsid w:val="004D1DA4"/>
    <w:rsid w:val="00503987"/>
    <w:rsid w:val="00510892"/>
    <w:rsid w:val="0051361E"/>
    <w:rsid w:val="00580D53"/>
    <w:rsid w:val="005C1068"/>
    <w:rsid w:val="006970CB"/>
    <w:rsid w:val="006B1012"/>
    <w:rsid w:val="006F2192"/>
    <w:rsid w:val="00735C15"/>
    <w:rsid w:val="00810CEC"/>
    <w:rsid w:val="008455E6"/>
    <w:rsid w:val="00846104"/>
    <w:rsid w:val="008A7DB4"/>
    <w:rsid w:val="0094384D"/>
    <w:rsid w:val="009810E7"/>
    <w:rsid w:val="00A4094B"/>
    <w:rsid w:val="00B73DB7"/>
    <w:rsid w:val="00C25CF1"/>
    <w:rsid w:val="00C504F7"/>
    <w:rsid w:val="00C75874"/>
    <w:rsid w:val="00C77EFB"/>
    <w:rsid w:val="00CC6274"/>
    <w:rsid w:val="00D34C5C"/>
    <w:rsid w:val="00D812B0"/>
    <w:rsid w:val="00DC37B4"/>
    <w:rsid w:val="00DC6D67"/>
    <w:rsid w:val="00E322B6"/>
    <w:rsid w:val="00E375A6"/>
    <w:rsid w:val="00E93259"/>
    <w:rsid w:val="00ED620A"/>
    <w:rsid w:val="00F33391"/>
    <w:rsid w:val="00F34DD2"/>
    <w:rsid w:val="00F9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9810E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D316-E884-415B-82D5-754D6D85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2024-03-07T11:48:00Z</dcterms:created>
  <dcterms:modified xsi:type="dcterms:W3CDTF">2024-03-07T11:48:00Z</dcterms:modified>
</cp:coreProperties>
</file>