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695C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95C6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95C6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695C67" w:rsidP="00695C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321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</w:t>
      </w:r>
      <w:r w:rsidR="00BE1A28">
        <w:rPr>
          <w:b/>
          <w:szCs w:val="28"/>
        </w:rPr>
        <w:t xml:space="preserve">б утверждении </w:t>
      </w:r>
      <w:r w:rsidR="00C73C01">
        <w:rPr>
          <w:b/>
          <w:szCs w:val="28"/>
        </w:rPr>
        <w:t>числа</w:t>
      </w:r>
      <w:r w:rsidR="00ED0D56">
        <w:rPr>
          <w:b/>
          <w:szCs w:val="28"/>
        </w:rPr>
        <w:t xml:space="preserve"> изготавливаемых избирательных бюллетеней </w:t>
      </w:r>
      <w:r w:rsidRPr="004C5F1D">
        <w:rPr>
          <w:b/>
          <w:szCs w:val="28"/>
        </w:rPr>
        <w:t xml:space="preserve">для голосования на выборах депутатов </w:t>
      </w:r>
      <w:r w:rsidR="00E92190">
        <w:rPr>
          <w:b/>
        </w:rPr>
        <w:t>Советов депутатов городск</w:t>
      </w:r>
      <w:r w:rsidR="00CA5AFB">
        <w:rPr>
          <w:b/>
        </w:rPr>
        <w:t>ого</w:t>
      </w:r>
      <w:r w:rsidR="00E92190"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</w:t>
      </w:r>
      <w:r w:rsidR="00695C67">
        <w:rPr>
          <w:b/>
        </w:rPr>
        <w:t xml:space="preserve"> тверской области четвертого созыва</w:t>
      </w:r>
      <w:r w:rsidR="00E92190">
        <w:rPr>
          <w:b/>
        </w:rPr>
        <w:t xml:space="preserve"> </w:t>
      </w:r>
      <w:r w:rsidR="00695C67">
        <w:rPr>
          <w:b/>
        </w:rPr>
        <w:t>9</w:t>
      </w:r>
      <w:r w:rsidR="00E92190">
        <w:rPr>
          <w:b/>
        </w:rPr>
        <w:t xml:space="preserve"> сентября 201</w:t>
      </w:r>
      <w:r w:rsidR="00695C67">
        <w:rPr>
          <w:b/>
        </w:rPr>
        <w:t>8</w:t>
      </w:r>
      <w:r w:rsidR="00E92190">
        <w:rPr>
          <w:b/>
        </w:rPr>
        <w:t xml:space="preserve">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8B618C">
        <w:rPr>
          <w:szCs w:val="28"/>
        </w:rPr>
        <w:t xml:space="preserve">2, </w:t>
      </w:r>
      <w:r w:rsidR="000C0FE6" w:rsidRPr="000C0FE6">
        <w:rPr>
          <w:szCs w:val="28"/>
        </w:rPr>
        <w:t>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</w:t>
      </w:r>
      <w:r w:rsidR="00CA5AFB" w:rsidRPr="008C5910">
        <w:lastRenderedPageBreak/>
        <w:t xml:space="preserve">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F334BF" w:rsidRPr="00DA6E2F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Утвердить число изготовляемых избирательных бюллетеней</w:t>
      </w:r>
      <w:r w:rsidR="00DA6E2F" w:rsidRPr="00DA6E2F">
        <w:rPr>
          <w:szCs w:val="28"/>
        </w:rPr>
        <w:t xml:space="preserve"> для голосования</w:t>
      </w:r>
      <w:r w:rsidR="002E74CB">
        <w:rPr>
          <w:szCs w:val="28"/>
        </w:rPr>
        <w:t>:</w:t>
      </w:r>
    </w:p>
    <w:p w:rsidR="00D857EA" w:rsidRDefault="00F334BF" w:rsidP="003A46BA">
      <w:pPr>
        <w:pStyle w:val="2"/>
        <w:spacing w:line="360" w:lineRule="auto"/>
        <w:ind w:firstLine="708"/>
      </w:pPr>
      <w:r>
        <w:t>1)</w:t>
      </w:r>
      <w:r w:rsidR="00D2192E">
        <w:t xml:space="preserve"> на выборах</w:t>
      </w:r>
      <w:r w:rsidR="007E1D9A">
        <w:t xml:space="preserve"> депутатов Совета депутатов</w:t>
      </w:r>
      <w:r w:rsidR="000C59E6">
        <w:t xml:space="preserve"> городского</w:t>
      </w:r>
      <w:r w:rsidR="0053317A">
        <w:t xml:space="preserve"> поселения город Белый</w:t>
      </w:r>
      <w:r w:rsidR="001C0C73">
        <w:t xml:space="preserve"> Бельского района Тверской области четвертого созыва</w:t>
      </w:r>
      <w:r w:rsidR="00D857EA">
        <w:t>:</w:t>
      </w:r>
    </w:p>
    <w:p w:rsidR="00380511" w:rsidRDefault="00D857EA" w:rsidP="003A46BA">
      <w:pPr>
        <w:pStyle w:val="2"/>
        <w:spacing w:line="360" w:lineRule="auto"/>
        <w:ind w:firstLine="708"/>
      </w:pPr>
      <w:r>
        <w:t>-</w:t>
      </w:r>
      <w:r w:rsidR="0053317A">
        <w:t xml:space="preserve"> по городскому Ленинскому</w:t>
      </w:r>
      <w:r w:rsidR="00591BC8">
        <w:t xml:space="preserve"> избирательному округу №</w:t>
      </w:r>
      <w:r w:rsidR="00380511">
        <w:t>1 в количестве</w:t>
      </w:r>
      <w:r w:rsidR="00E8380F">
        <w:t xml:space="preserve"> </w:t>
      </w:r>
      <w:r w:rsidR="005B33ED">
        <w:t>1250</w:t>
      </w:r>
      <w:r w:rsidR="00E8380F">
        <w:t xml:space="preserve"> штук;</w:t>
      </w:r>
      <w:r w:rsidR="00380511">
        <w:t xml:space="preserve"> </w:t>
      </w:r>
    </w:p>
    <w:p w:rsidR="00F334BF" w:rsidRDefault="00D857EA" w:rsidP="003A46BA">
      <w:pPr>
        <w:pStyle w:val="2"/>
        <w:spacing w:line="360" w:lineRule="auto"/>
        <w:ind w:firstLine="708"/>
      </w:pPr>
      <w:r>
        <w:t>-</w:t>
      </w:r>
      <w:r w:rsidR="00F334BF">
        <w:t xml:space="preserve"> по городскому Кировскому избирательному округу №2 в количестве</w:t>
      </w:r>
      <w:r w:rsidR="00591BC8">
        <w:t xml:space="preserve"> 1</w:t>
      </w:r>
      <w:r w:rsidR="005B33ED">
        <w:t>3</w:t>
      </w:r>
      <w:r w:rsidR="00695C67">
        <w:t>5</w:t>
      </w:r>
      <w:r w:rsidR="00591BC8">
        <w:t>0</w:t>
      </w:r>
      <w:r w:rsidR="00E8380F">
        <w:t xml:space="preserve"> штук;</w:t>
      </w:r>
    </w:p>
    <w:p w:rsidR="00F334BF" w:rsidRDefault="00D857EA" w:rsidP="003A46BA">
      <w:pPr>
        <w:pStyle w:val="2"/>
        <w:spacing w:line="360" w:lineRule="auto"/>
        <w:ind w:firstLine="708"/>
      </w:pPr>
      <w:r>
        <w:t>2</w:t>
      </w:r>
      <w:r w:rsidR="00F334BF">
        <w:t xml:space="preserve">) </w:t>
      </w:r>
      <w:r w:rsidR="003B6E4D">
        <w:t xml:space="preserve">на выборах депутатов Совета депутатов Будинского сельского поселения </w:t>
      </w:r>
      <w:r w:rsidR="001C0C73">
        <w:t xml:space="preserve">Бельского района Тверской области четвертого созыва </w:t>
      </w:r>
      <w:r w:rsidR="003B6E4D">
        <w:t>по Будинскому семимандатному избирательному округу №1 в количестве</w:t>
      </w:r>
      <w:r w:rsidR="00591BC8">
        <w:t xml:space="preserve"> </w:t>
      </w:r>
      <w:r w:rsidR="005B33ED">
        <w:t>240</w:t>
      </w:r>
      <w:r w:rsidR="00E8380F">
        <w:t xml:space="preserve"> штук;</w:t>
      </w:r>
    </w:p>
    <w:p w:rsidR="003B6E4D" w:rsidRDefault="00D857EA" w:rsidP="003B6E4D">
      <w:pPr>
        <w:pStyle w:val="2"/>
        <w:spacing w:line="360" w:lineRule="auto"/>
        <w:ind w:firstLine="708"/>
      </w:pPr>
      <w:r>
        <w:t>3</w:t>
      </w:r>
      <w:r w:rsidR="003B6E4D">
        <w:t xml:space="preserve">) на выборах депутатов Совета депутатов </w:t>
      </w:r>
      <w:r w:rsidR="002B45B4">
        <w:t>Верховского</w:t>
      </w:r>
      <w:r w:rsidR="003B6E4D">
        <w:t xml:space="preserve"> сельского поселения </w:t>
      </w:r>
      <w:r w:rsidR="001C0C73">
        <w:t xml:space="preserve">Бельского района Тверской области четвертого созыва </w:t>
      </w:r>
      <w:r w:rsidR="003B6E4D">
        <w:t xml:space="preserve">по </w:t>
      </w:r>
      <w:r w:rsidR="002B45B4">
        <w:t>Верховскому</w:t>
      </w:r>
      <w:r w:rsidR="003B6E4D">
        <w:t xml:space="preserve"> семимандатному избирательному округу №1 в количестве</w:t>
      </w:r>
      <w:r w:rsidR="00E8380F">
        <w:t xml:space="preserve"> </w:t>
      </w:r>
      <w:r w:rsidR="00A35242">
        <w:t>1</w:t>
      </w:r>
      <w:r w:rsidR="005B33ED">
        <w:t>30</w:t>
      </w:r>
      <w:r w:rsidR="00E8380F">
        <w:t xml:space="preserve"> штук;</w:t>
      </w:r>
    </w:p>
    <w:p w:rsidR="002B45B4" w:rsidRDefault="00D857EA" w:rsidP="002B45B4">
      <w:pPr>
        <w:pStyle w:val="2"/>
        <w:spacing w:line="360" w:lineRule="auto"/>
        <w:ind w:firstLine="708"/>
      </w:pPr>
      <w:r>
        <w:t>4</w:t>
      </w:r>
      <w:r w:rsidR="002B45B4">
        <w:t>) на выборах депутатов Совета депутатов Демяховского сельского поселения</w:t>
      </w:r>
      <w:r w:rsidR="001C0C73">
        <w:t xml:space="preserve"> Бельского района Тверской области четвертого созыва</w:t>
      </w:r>
      <w:r w:rsidR="002B45B4">
        <w:t>:</w:t>
      </w:r>
    </w:p>
    <w:p w:rsidR="002B45B4" w:rsidRDefault="002B45B4" w:rsidP="002B45B4">
      <w:pPr>
        <w:pStyle w:val="2"/>
        <w:spacing w:line="360" w:lineRule="auto"/>
        <w:ind w:firstLine="708"/>
      </w:pPr>
      <w:r>
        <w:t>- по Демяховскому четырехмандатному избирательному округу №1 в количестве</w:t>
      </w:r>
      <w:r w:rsidR="00E8380F">
        <w:t xml:space="preserve"> </w:t>
      </w:r>
      <w:r w:rsidR="00A35242">
        <w:t>1</w:t>
      </w:r>
      <w:r w:rsidR="005B33ED">
        <w:t>7</w:t>
      </w:r>
      <w:r w:rsidR="00A35242">
        <w:t>0</w:t>
      </w:r>
      <w:r w:rsidR="00E8380F">
        <w:t xml:space="preserve"> штук;</w:t>
      </w:r>
    </w:p>
    <w:p w:rsidR="002B45B4" w:rsidRDefault="002B45B4" w:rsidP="002B45B4">
      <w:pPr>
        <w:pStyle w:val="2"/>
        <w:spacing w:line="360" w:lineRule="auto"/>
        <w:ind w:firstLine="708"/>
      </w:pPr>
      <w:r>
        <w:t>- по Ч</w:t>
      </w:r>
      <w:r w:rsidR="00591BC8">
        <w:t>и</w:t>
      </w:r>
      <w:r>
        <w:t>ча</w:t>
      </w:r>
      <w:r w:rsidR="00D857EA">
        <w:t>т</w:t>
      </w:r>
      <w:r>
        <w:t xml:space="preserve">скому трехмандатному избирательному округу </w:t>
      </w:r>
      <w:r w:rsidR="00591BC8">
        <w:t>№</w:t>
      </w:r>
      <w:r>
        <w:t>2 в количестве</w:t>
      </w:r>
      <w:r w:rsidR="00E8380F">
        <w:t xml:space="preserve"> </w:t>
      </w:r>
      <w:r w:rsidR="00591BC8">
        <w:t>1</w:t>
      </w:r>
      <w:r w:rsidR="005B33ED">
        <w:t>20</w:t>
      </w:r>
      <w:r w:rsidR="00682F02">
        <w:t xml:space="preserve"> штук;</w:t>
      </w:r>
    </w:p>
    <w:p w:rsidR="00D857EA" w:rsidRDefault="00D857EA" w:rsidP="00D857EA">
      <w:pPr>
        <w:pStyle w:val="2"/>
        <w:spacing w:line="360" w:lineRule="auto"/>
        <w:ind w:firstLine="708"/>
      </w:pPr>
      <w:r>
        <w:t>5</w:t>
      </w:r>
      <w:r w:rsidR="002B45B4">
        <w:t xml:space="preserve">) </w:t>
      </w:r>
      <w:r>
        <w:t xml:space="preserve">на выборах депутатов Совета депутатов Егорьевского сельского поселения </w:t>
      </w:r>
      <w:r w:rsidR="001C0C73">
        <w:t xml:space="preserve">Бельского района Тверской области четвертого созыва </w:t>
      </w:r>
      <w:r>
        <w:t>по Егорьевскому семимандатному избирательному округу №1 в количестве</w:t>
      </w:r>
      <w:r w:rsidR="00682F02">
        <w:t xml:space="preserve"> </w:t>
      </w:r>
      <w:r w:rsidR="00A35242">
        <w:t>2</w:t>
      </w:r>
      <w:r w:rsidR="005B33ED">
        <w:t>30</w:t>
      </w:r>
      <w:r w:rsidR="00682F02">
        <w:t xml:space="preserve"> штук;</w:t>
      </w:r>
    </w:p>
    <w:p w:rsidR="00D857EA" w:rsidRDefault="00D857EA" w:rsidP="00D857EA">
      <w:pPr>
        <w:pStyle w:val="2"/>
        <w:spacing w:line="360" w:lineRule="auto"/>
        <w:ind w:firstLine="708"/>
      </w:pPr>
      <w:r>
        <w:lastRenderedPageBreak/>
        <w:t xml:space="preserve">6) на выборах депутатов Совета депутатов Кавельщинского сельского поселения </w:t>
      </w:r>
      <w:r w:rsidR="001C0C73">
        <w:t xml:space="preserve">Бельского района Тверской области четвертого созыва </w:t>
      </w:r>
      <w:r>
        <w:t>по Кавельщинскому семиман</w:t>
      </w:r>
      <w:r w:rsidR="00591BC8">
        <w:t>датному избирательному округу №</w:t>
      </w:r>
      <w:r>
        <w:t>1 в количестве</w:t>
      </w:r>
      <w:r w:rsidR="00682F02">
        <w:t xml:space="preserve"> </w:t>
      </w:r>
      <w:r w:rsidR="005B33ED">
        <w:t>58</w:t>
      </w:r>
      <w:r w:rsidR="00A35242">
        <w:t>0</w:t>
      </w:r>
      <w:r w:rsidR="00682F02">
        <w:t xml:space="preserve"> штук;</w:t>
      </w:r>
    </w:p>
    <w:p w:rsidR="00FC40B4" w:rsidRDefault="00FC40B4" w:rsidP="00FC40B4">
      <w:pPr>
        <w:pStyle w:val="2"/>
        <w:spacing w:line="360" w:lineRule="auto"/>
        <w:ind w:firstLine="708"/>
      </w:pPr>
      <w:r>
        <w:t>7) на выборах депутатов Совета депутатов Пригородного сельского поселения</w:t>
      </w:r>
      <w:r w:rsidR="001C0C73" w:rsidRPr="001C0C73">
        <w:t xml:space="preserve"> </w:t>
      </w:r>
      <w:r w:rsidR="001C0C73">
        <w:t>Бельского района Тверской области четвертого созыва</w:t>
      </w:r>
      <w:r>
        <w:t xml:space="preserve"> по Пригородному семимандатному избирательному округу №1 в количестве</w:t>
      </w:r>
      <w:r w:rsidR="005B33ED">
        <w:t xml:space="preserve"> 370</w:t>
      </w:r>
      <w:r w:rsidR="00682F02">
        <w:t xml:space="preserve"> штук</w:t>
      </w:r>
      <w:r w:rsidR="007D187C">
        <w:t>.</w:t>
      </w:r>
    </w:p>
    <w:p w:rsidR="006D0983" w:rsidRDefault="00E435C7" w:rsidP="00FC40B4">
      <w:pPr>
        <w:pStyle w:val="2"/>
        <w:spacing w:line="360" w:lineRule="auto"/>
        <w:ind w:firstLine="708"/>
      </w:pPr>
      <w:r>
        <w:t>2</w:t>
      </w:r>
      <w:r w:rsidR="00FC40B4">
        <w:t xml:space="preserve">. </w:t>
      </w:r>
      <w:r w:rsidR="008264F9">
        <w:t xml:space="preserve">Заказ на изготовление избирательных бюллетеней для голосования на выборах депутатов Советов депутатов городского и сельских поселений Бельского района </w:t>
      </w:r>
      <w:r w:rsidR="00A35242">
        <w:t>Тверской области четвертого созыва 9</w:t>
      </w:r>
      <w:r w:rsidR="008264F9">
        <w:t xml:space="preserve"> сентября 201</w:t>
      </w:r>
      <w:r w:rsidR="00A35242">
        <w:t>8</w:t>
      </w:r>
      <w:r w:rsidR="008264F9">
        <w:t xml:space="preserve"> года разместить в полиграфической организации</w:t>
      </w:r>
      <w:r w:rsidR="00893FFC">
        <w:t xml:space="preserve"> </w:t>
      </w:r>
      <w:r w:rsidR="006D0983">
        <w:t>АО «Тверская областная типография» Ржевская типография (172390, Тверская область, г.Ржев, ул.Урицкого, д.91).</w:t>
      </w:r>
    </w:p>
    <w:p w:rsidR="00247024" w:rsidRDefault="006D0983" w:rsidP="00FC40B4">
      <w:pPr>
        <w:pStyle w:val="2"/>
        <w:spacing w:line="360" w:lineRule="auto"/>
        <w:ind w:firstLine="708"/>
      </w:pPr>
      <w:r>
        <w:t xml:space="preserve"> </w:t>
      </w:r>
      <w:r w:rsidR="00E435C7">
        <w:t>3</w:t>
      </w:r>
      <w:r w:rsidR="00247024">
        <w:t xml:space="preserve">. </w:t>
      </w:r>
      <w:r w:rsidR="00247024" w:rsidRPr="00BF386C">
        <w:rPr>
          <w:iCs/>
          <w:szCs w:val="28"/>
        </w:rPr>
        <w:t>Контроль за изготовлением избирательных бюллетеней</w:t>
      </w:r>
      <w:r w:rsidR="00247024">
        <w:rPr>
          <w:iCs/>
          <w:szCs w:val="28"/>
        </w:rPr>
        <w:t xml:space="preserve"> возложить на председателя ТИК Бельского района Соколову Е.В. и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ТИК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Лобзанову Ю.В.</w:t>
      </w:r>
    </w:p>
    <w:p w:rsidR="006D0983" w:rsidRDefault="00E435C7" w:rsidP="006D09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90">
        <w:rPr>
          <w:sz w:val="28"/>
          <w:szCs w:val="28"/>
        </w:rPr>
        <w:t xml:space="preserve">. </w:t>
      </w:r>
      <w:r w:rsidR="006D0983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92190" w:rsidRDefault="00E92190" w:rsidP="00E92190"/>
    <w:p w:rsidR="00BB32CF" w:rsidRDefault="00BB32CF" w:rsidP="00E92190"/>
    <w:sectPr w:rsidR="00BB32CF" w:rsidSect="00F272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2190"/>
    <w:rsid w:val="000069AA"/>
    <w:rsid w:val="00070A95"/>
    <w:rsid w:val="00076459"/>
    <w:rsid w:val="00080801"/>
    <w:rsid w:val="00085971"/>
    <w:rsid w:val="000A2B81"/>
    <w:rsid w:val="000B6D0D"/>
    <w:rsid w:val="000C0FE6"/>
    <w:rsid w:val="000C59E6"/>
    <w:rsid w:val="000F04A3"/>
    <w:rsid w:val="000F5114"/>
    <w:rsid w:val="001614D9"/>
    <w:rsid w:val="00163A6B"/>
    <w:rsid w:val="0017312B"/>
    <w:rsid w:val="001C0C73"/>
    <w:rsid w:val="001D4E93"/>
    <w:rsid w:val="00226B94"/>
    <w:rsid w:val="00247024"/>
    <w:rsid w:val="00255ABD"/>
    <w:rsid w:val="002B45B4"/>
    <w:rsid w:val="002B78C8"/>
    <w:rsid w:val="002D3EC8"/>
    <w:rsid w:val="002E74CB"/>
    <w:rsid w:val="00377351"/>
    <w:rsid w:val="00380511"/>
    <w:rsid w:val="003A46BA"/>
    <w:rsid w:val="003B6234"/>
    <w:rsid w:val="003B6E4D"/>
    <w:rsid w:val="003F37AA"/>
    <w:rsid w:val="00440AA6"/>
    <w:rsid w:val="004F4B3C"/>
    <w:rsid w:val="0053317A"/>
    <w:rsid w:val="00591BC8"/>
    <w:rsid w:val="005B33ED"/>
    <w:rsid w:val="00604052"/>
    <w:rsid w:val="006270CF"/>
    <w:rsid w:val="00682F02"/>
    <w:rsid w:val="00695C67"/>
    <w:rsid w:val="006D0983"/>
    <w:rsid w:val="00744714"/>
    <w:rsid w:val="007648DB"/>
    <w:rsid w:val="007719DD"/>
    <w:rsid w:val="007C4115"/>
    <w:rsid w:val="007D187C"/>
    <w:rsid w:val="007E1D9A"/>
    <w:rsid w:val="008264F9"/>
    <w:rsid w:val="008320F8"/>
    <w:rsid w:val="00833347"/>
    <w:rsid w:val="00893FFC"/>
    <w:rsid w:val="008B618C"/>
    <w:rsid w:val="008F53D6"/>
    <w:rsid w:val="009252B0"/>
    <w:rsid w:val="009A1844"/>
    <w:rsid w:val="009A25A6"/>
    <w:rsid w:val="009A405A"/>
    <w:rsid w:val="009E5604"/>
    <w:rsid w:val="00A10ABB"/>
    <w:rsid w:val="00A35242"/>
    <w:rsid w:val="00A35A7F"/>
    <w:rsid w:val="00A4098E"/>
    <w:rsid w:val="00A64958"/>
    <w:rsid w:val="00A714DC"/>
    <w:rsid w:val="00AB34A3"/>
    <w:rsid w:val="00AE4818"/>
    <w:rsid w:val="00AE4FDA"/>
    <w:rsid w:val="00B1259A"/>
    <w:rsid w:val="00BB32CF"/>
    <w:rsid w:val="00BE1A28"/>
    <w:rsid w:val="00BE7E80"/>
    <w:rsid w:val="00C25F69"/>
    <w:rsid w:val="00C357D1"/>
    <w:rsid w:val="00C52DFD"/>
    <w:rsid w:val="00C73C01"/>
    <w:rsid w:val="00C901D9"/>
    <w:rsid w:val="00CA420F"/>
    <w:rsid w:val="00CA5AFB"/>
    <w:rsid w:val="00CA73D3"/>
    <w:rsid w:val="00CE4AF0"/>
    <w:rsid w:val="00D04862"/>
    <w:rsid w:val="00D2192E"/>
    <w:rsid w:val="00D7060F"/>
    <w:rsid w:val="00D857EA"/>
    <w:rsid w:val="00DA6E2F"/>
    <w:rsid w:val="00E031C6"/>
    <w:rsid w:val="00E435C7"/>
    <w:rsid w:val="00E45FE9"/>
    <w:rsid w:val="00E531F4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72F0"/>
    <w:rsid w:val="00F334BF"/>
    <w:rsid w:val="00F6518F"/>
    <w:rsid w:val="00FC40B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2013-08-15T11:39:00Z</cp:lastPrinted>
  <dcterms:created xsi:type="dcterms:W3CDTF">2018-08-23T12:20:00Z</dcterms:created>
  <dcterms:modified xsi:type="dcterms:W3CDTF">2018-08-23T12:20:00Z</dcterms:modified>
</cp:coreProperties>
</file>