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2F7D32" w:rsidTr="005269EA">
        <w:trPr>
          <w:trHeight w:val="719"/>
        </w:trPr>
        <w:tc>
          <w:tcPr>
            <w:tcW w:w="9570" w:type="dxa"/>
          </w:tcPr>
          <w:p w:rsidR="002F7D32" w:rsidRDefault="002F7D32" w:rsidP="005269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2F7D32" w:rsidRDefault="002F7D32" w:rsidP="002F7D3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03"/>
        <w:gridCol w:w="3082"/>
        <w:gridCol w:w="1080"/>
        <w:gridCol w:w="2023"/>
      </w:tblGrid>
      <w:tr w:rsidR="002F7D32" w:rsidTr="005269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D32" w:rsidRPr="00744714" w:rsidRDefault="00F01EEE" w:rsidP="00F01E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 w:rsidR="002F7D32">
              <w:rPr>
                <w:rFonts w:ascii="Times New Roman" w:hAnsi="Times New Roman"/>
                <w:b/>
                <w:bCs/>
                <w:sz w:val="28"/>
              </w:rPr>
              <w:t xml:space="preserve">сентября 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2F7D3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F7D32" w:rsidRDefault="002F7D32" w:rsidP="005269EA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D32" w:rsidRPr="00744714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F01EEE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2F7D32" w:rsidTr="005269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2F7D32" w:rsidRDefault="002F7D32" w:rsidP="005269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7D32" w:rsidRDefault="002F7D32" w:rsidP="002F7D32">
      <w:pPr>
        <w:jc w:val="both"/>
        <w:rPr>
          <w:sz w:val="28"/>
          <w:szCs w:val="28"/>
        </w:rPr>
      </w:pPr>
    </w:p>
    <w:p w:rsidR="002F7D32" w:rsidRPr="00944F94" w:rsidRDefault="002F7D32" w:rsidP="002F7D32">
      <w:pPr>
        <w:jc w:val="center"/>
        <w:rPr>
          <w:b/>
          <w:sz w:val="28"/>
          <w:szCs w:val="28"/>
        </w:rPr>
      </w:pPr>
      <w:r w:rsidRPr="00944F94">
        <w:rPr>
          <w:b/>
          <w:sz w:val="28"/>
          <w:szCs w:val="28"/>
        </w:rPr>
        <w:t>О количестве избирательных бюллетеней для голосования, передаваемых участковым избирательным комиссиям избирательных участков №№58-69 для голосования на выборах Губернатора Тверской области 18 сентября 2016 года</w:t>
      </w:r>
    </w:p>
    <w:p w:rsidR="002F7D32" w:rsidRPr="00944F94" w:rsidRDefault="002F7D32" w:rsidP="002F7D32">
      <w:pPr>
        <w:jc w:val="both"/>
        <w:rPr>
          <w:sz w:val="28"/>
          <w:szCs w:val="28"/>
        </w:rPr>
      </w:pP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44F94">
        <w:rPr>
          <w:sz w:val="28"/>
          <w:szCs w:val="28"/>
        </w:rPr>
        <w:t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статьи 22, 60 Избирательного кодекса Тверской области от 07.04.2003 №20-ЗО, постановлением избирательной комиссии Тверской области от 06.08.2016 №24/32</w:t>
      </w:r>
      <w:r w:rsidR="00F50DD0">
        <w:rPr>
          <w:sz w:val="28"/>
          <w:szCs w:val="28"/>
        </w:rPr>
        <w:t>4</w:t>
      </w:r>
      <w:r w:rsidRPr="00944F94">
        <w:rPr>
          <w:sz w:val="28"/>
          <w:szCs w:val="28"/>
        </w:rPr>
        <w:t>-6 «О количестве избирательных бюллетеней для голосования на выборах</w:t>
      </w:r>
      <w:r w:rsidR="00F50DD0">
        <w:rPr>
          <w:sz w:val="28"/>
          <w:szCs w:val="28"/>
        </w:rPr>
        <w:t xml:space="preserve"> Губернатора</w:t>
      </w:r>
      <w:r w:rsidRPr="00944F94">
        <w:rPr>
          <w:sz w:val="28"/>
          <w:szCs w:val="28"/>
        </w:rPr>
        <w:t xml:space="preserve"> Тверской области 18 сентября 2016 года», территориальная избирательная</w:t>
      </w:r>
      <w:proofErr w:type="gramEnd"/>
      <w:r w:rsidRPr="00944F94">
        <w:rPr>
          <w:sz w:val="28"/>
          <w:szCs w:val="28"/>
        </w:rPr>
        <w:t xml:space="preserve"> комиссия Бельского района </w:t>
      </w:r>
      <w:r w:rsidRPr="00944F94">
        <w:rPr>
          <w:b/>
          <w:sz w:val="28"/>
          <w:szCs w:val="28"/>
        </w:rPr>
        <w:t>постановляет</w:t>
      </w:r>
      <w:r w:rsidRPr="00944F94">
        <w:rPr>
          <w:sz w:val="28"/>
          <w:szCs w:val="28"/>
        </w:rPr>
        <w:t>:</w:t>
      </w: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1. Передать в участковые избирательные комиссии №№ 58-69  избирательные бюллетени для голосования на выборах Губернатора Тверской области 18 сентября 2016 года в количестве согласно приложению 1.</w:t>
      </w: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>2. Установить срок передачи избирательных бюллетеней участковым избирательным комиссиям не позднее 16 сентября 2016 года.</w:t>
      </w: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 xml:space="preserve">3. </w:t>
      </w:r>
      <w:proofErr w:type="gramStart"/>
      <w:r w:rsidRPr="00944F94">
        <w:rPr>
          <w:sz w:val="28"/>
          <w:szCs w:val="28"/>
        </w:rPr>
        <w:t>Контроль за</w:t>
      </w:r>
      <w:proofErr w:type="gramEnd"/>
      <w:r w:rsidRPr="00944F94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Бельского района </w:t>
      </w:r>
      <w:proofErr w:type="spellStart"/>
      <w:r w:rsidRPr="00944F94">
        <w:rPr>
          <w:sz w:val="28"/>
          <w:szCs w:val="28"/>
        </w:rPr>
        <w:t>Лобзанову</w:t>
      </w:r>
      <w:proofErr w:type="spellEnd"/>
      <w:r w:rsidRPr="00944F94">
        <w:rPr>
          <w:sz w:val="28"/>
          <w:szCs w:val="28"/>
        </w:rPr>
        <w:t xml:space="preserve"> Ю.В. </w:t>
      </w:r>
    </w:p>
    <w:p w:rsidR="002F7D32" w:rsidRPr="00944F94" w:rsidRDefault="002F7D32" w:rsidP="002F7D32">
      <w:pPr>
        <w:spacing w:line="276" w:lineRule="auto"/>
        <w:ind w:firstLine="708"/>
        <w:jc w:val="both"/>
        <w:rPr>
          <w:sz w:val="28"/>
          <w:szCs w:val="28"/>
        </w:rPr>
      </w:pPr>
      <w:r w:rsidRPr="00944F94">
        <w:rPr>
          <w:sz w:val="28"/>
          <w:szCs w:val="28"/>
        </w:rPr>
        <w:t xml:space="preserve">4. </w:t>
      </w:r>
      <w:proofErr w:type="gramStart"/>
      <w:r w:rsidRPr="00944F94">
        <w:rPr>
          <w:sz w:val="28"/>
          <w:szCs w:val="28"/>
        </w:rPr>
        <w:t>Разместить</w:t>
      </w:r>
      <w:proofErr w:type="gramEnd"/>
      <w:r w:rsidRPr="00944F94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031C6" w:rsidRDefault="00E031C6"/>
    <w:tbl>
      <w:tblPr>
        <w:tblW w:w="9648" w:type="dxa"/>
        <w:tblLook w:val="04A0"/>
      </w:tblPr>
      <w:tblGrid>
        <w:gridCol w:w="4248"/>
        <w:gridCol w:w="680"/>
        <w:gridCol w:w="2200"/>
        <w:gridCol w:w="2478"/>
        <w:gridCol w:w="42"/>
      </w:tblGrid>
      <w:tr w:rsidR="002F7D32" w:rsidTr="002F7D32">
        <w:tc>
          <w:tcPr>
            <w:tcW w:w="4248" w:type="dxa"/>
            <w:vAlign w:val="bottom"/>
            <w:hideMark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2F7D32" w:rsidRDefault="002F7D32" w:rsidP="005269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2F7D32" w:rsidRDefault="002F7D32" w:rsidP="005269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F7D32" w:rsidTr="002F7D32">
        <w:tc>
          <w:tcPr>
            <w:tcW w:w="4248" w:type="dxa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F7D32" w:rsidTr="002F7D32">
        <w:tc>
          <w:tcPr>
            <w:tcW w:w="4248" w:type="dxa"/>
            <w:vAlign w:val="bottom"/>
          </w:tcPr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F7D32" w:rsidRDefault="002F7D32" w:rsidP="005269E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2F7D32" w:rsidRDefault="002F7D32" w:rsidP="005269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2F7D32" w:rsidRDefault="002F7D32" w:rsidP="005269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  <w:tr w:rsidR="002F7D32" w:rsidRPr="00BC39AF" w:rsidTr="002F7D32">
        <w:tblPrEx>
          <w:tblLook w:val="00A0"/>
        </w:tblPrEx>
        <w:trPr>
          <w:gridAfter w:val="1"/>
          <w:wAfter w:w="42" w:type="dxa"/>
          <w:trHeight w:val="262"/>
        </w:trPr>
        <w:tc>
          <w:tcPr>
            <w:tcW w:w="4928" w:type="dxa"/>
            <w:gridSpan w:val="2"/>
          </w:tcPr>
          <w:p w:rsidR="002F7D32" w:rsidRPr="00BC39AF" w:rsidRDefault="002F7D32" w:rsidP="005269EA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  <w:gridSpan w:val="2"/>
          </w:tcPr>
          <w:p w:rsidR="002F7D32" w:rsidRPr="00754C58" w:rsidRDefault="002F7D32" w:rsidP="005269EA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2F7D32" w:rsidRPr="00BC39AF" w:rsidTr="002F7D32">
        <w:tblPrEx>
          <w:tblLook w:val="00A0"/>
        </w:tblPrEx>
        <w:trPr>
          <w:gridAfter w:val="1"/>
          <w:wAfter w:w="42" w:type="dxa"/>
          <w:trHeight w:val="519"/>
        </w:trPr>
        <w:tc>
          <w:tcPr>
            <w:tcW w:w="4928" w:type="dxa"/>
            <w:gridSpan w:val="2"/>
          </w:tcPr>
          <w:p w:rsidR="002F7D32" w:rsidRPr="00BC39AF" w:rsidRDefault="002F7D32" w:rsidP="005269EA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  <w:gridSpan w:val="2"/>
          </w:tcPr>
          <w:p w:rsidR="002F7D32" w:rsidRPr="00754C58" w:rsidRDefault="002F7D32" w:rsidP="005269EA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F01EEE">
              <w:t xml:space="preserve">05 </w:t>
            </w:r>
            <w:r>
              <w:t>сентября 2016 № 9</w:t>
            </w:r>
            <w:r w:rsidRPr="00754C58">
              <w:t>/</w:t>
            </w:r>
            <w:r w:rsidR="00F01EEE">
              <w:t>80</w:t>
            </w:r>
            <w:r w:rsidRPr="00754C58">
              <w:t>-</w:t>
            </w:r>
            <w:r>
              <w:t>4</w:t>
            </w:r>
          </w:p>
        </w:tc>
      </w:tr>
    </w:tbl>
    <w:p w:rsidR="002F7D32" w:rsidRDefault="002F7D32" w:rsidP="002F7D32">
      <w:pPr>
        <w:spacing w:line="360" w:lineRule="auto"/>
        <w:ind w:firstLine="708"/>
        <w:jc w:val="both"/>
        <w:rPr>
          <w:sz w:val="28"/>
          <w:szCs w:val="28"/>
        </w:rPr>
      </w:pPr>
    </w:p>
    <w:p w:rsidR="002F7D32" w:rsidRDefault="002F7D32" w:rsidP="002F7D32">
      <w:pPr>
        <w:spacing w:line="360" w:lineRule="auto"/>
        <w:ind w:firstLine="708"/>
        <w:jc w:val="both"/>
        <w:rPr>
          <w:sz w:val="28"/>
          <w:szCs w:val="28"/>
        </w:rPr>
      </w:pP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>
        <w:rPr>
          <w:b/>
          <w:sz w:val="28"/>
          <w:szCs w:val="28"/>
        </w:rPr>
        <w:t xml:space="preserve"> </w:t>
      </w: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 xml:space="preserve">для голосования на выборах </w:t>
      </w:r>
      <w:r w:rsidRPr="009131DE">
        <w:rPr>
          <w:b/>
          <w:sz w:val="28"/>
          <w:szCs w:val="28"/>
        </w:rPr>
        <w:t xml:space="preserve">Губернатора Тверской области </w:t>
      </w:r>
    </w:p>
    <w:p w:rsidR="002F7D32" w:rsidRDefault="002F7D32" w:rsidP="002F7D32">
      <w:pPr>
        <w:pStyle w:val="a4"/>
        <w:jc w:val="center"/>
        <w:rPr>
          <w:b/>
          <w:sz w:val="28"/>
          <w:szCs w:val="28"/>
        </w:rPr>
      </w:pPr>
      <w:r w:rsidRPr="009131DE">
        <w:rPr>
          <w:b/>
          <w:sz w:val="28"/>
          <w:szCs w:val="28"/>
        </w:rPr>
        <w:t>18 сентября</w:t>
      </w:r>
      <w:r w:rsidRPr="002F4ADE">
        <w:rPr>
          <w:b/>
          <w:sz w:val="28"/>
          <w:szCs w:val="28"/>
        </w:rPr>
        <w:t xml:space="preserve"> 2016 года </w:t>
      </w:r>
    </w:p>
    <w:p w:rsidR="002F7D32" w:rsidRPr="002F4ADE" w:rsidRDefault="002F7D32" w:rsidP="002F7D32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759" w:type="dxa"/>
        <w:tblLook w:val="04A0"/>
      </w:tblPr>
      <w:tblGrid>
        <w:gridCol w:w="2185"/>
        <w:gridCol w:w="3259"/>
        <w:gridCol w:w="3085"/>
      </w:tblGrid>
      <w:tr w:rsidR="002F7D32" w:rsidTr="002F1F2A">
        <w:tc>
          <w:tcPr>
            <w:tcW w:w="2185" w:type="dxa"/>
          </w:tcPr>
          <w:p w:rsidR="002F7D32" w:rsidRDefault="002F7D32" w:rsidP="000C3295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3259" w:type="dxa"/>
          </w:tcPr>
          <w:p w:rsidR="002F7D32" w:rsidRDefault="002F7D32" w:rsidP="000C3295">
            <w:pPr>
              <w:jc w:val="center"/>
            </w:pPr>
            <w:r>
              <w:t>Число избирателей, включенных в список избирателей</w:t>
            </w:r>
          </w:p>
        </w:tc>
        <w:tc>
          <w:tcPr>
            <w:tcW w:w="3085" w:type="dxa"/>
          </w:tcPr>
          <w:p w:rsidR="002F7D32" w:rsidRDefault="002F7D32" w:rsidP="000C3295">
            <w:pPr>
              <w:jc w:val="center"/>
            </w:pPr>
            <w:r>
              <w:t>Количество передаваемых избирательных бюллетеней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1572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1781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286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161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147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276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296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158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234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308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  <w:tr w:rsidR="002F1F2A" w:rsidTr="002F1F2A">
        <w:tc>
          <w:tcPr>
            <w:tcW w:w="2185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3259" w:type="dxa"/>
          </w:tcPr>
          <w:p w:rsidR="002F1F2A" w:rsidRDefault="002F1F2A" w:rsidP="005269EA">
            <w:pPr>
              <w:pStyle w:val="2"/>
              <w:spacing w:line="360" w:lineRule="auto"/>
              <w:ind w:firstLine="0"/>
              <w:jc w:val="center"/>
            </w:pPr>
            <w:r>
              <w:t>103</w:t>
            </w:r>
          </w:p>
        </w:tc>
        <w:tc>
          <w:tcPr>
            <w:tcW w:w="3085" w:type="dxa"/>
          </w:tcPr>
          <w:p w:rsidR="002F1F2A" w:rsidRDefault="002F1F2A" w:rsidP="00E937D5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</w:tr>
      <w:tr w:rsidR="002F1F2A" w:rsidTr="002F1F2A">
        <w:tc>
          <w:tcPr>
            <w:tcW w:w="2185" w:type="dxa"/>
          </w:tcPr>
          <w:p w:rsidR="002F1F2A" w:rsidRPr="00602D7C" w:rsidRDefault="002F1F2A" w:rsidP="005269EA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Всего</w:t>
            </w:r>
          </w:p>
        </w:tc>
        <w:tc>
          <w:tcPr>
            <w:tcW w:w="3259" w:type="dxa"/>
          </w:tcPr>
          <w:p w:rsidR="002F1F2A" w:rsidRPr="00602D7C" w:rsidRDefault="002F1F2A" w:rsidP="005269EA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5522</w:t>
            </w:r>
          </w:p>
        </w:tc>
        <w:tc>
          <w:tcPr>
            <w:tcW w:w="3085" w:type="dxa"/>
          </w:tcPr>
          <w:p w:rsidR="002F1F2A" w:rsidRPr="00602D7C" w:rsidRDefault="002F1F2A" w:rsidP="00E937D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</w:tr>
    </w:tbl>
    <w:p w:rsidR="002F7D32" w:rsidRDefault="002F7D32"/>
    <w:sectPr w:rsidR="002F7D32" w:rsidSect="002F7D3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D32"/>
    <w:rsid w:val="00041460"/>
    <w:rsid w:val="0008413A"/>
    <w:rsid w:val="000A2C81"/>
    <w:rsid w:val="000C3295"/>
    <w:rsid w:val="00166BFA"/>
    <w:rsid w:val="0018741D"/>
    <w:rsid w:val="001C1264"/>
    <w:rsid w:val="0028165D"/>
    <w:rsid w:val="002C4D38"/>
    <w:rsid w:val="002F1F2A"/>
    <w:rsid w:val="002F7D32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6D7CB6"/>
    <w:rsid w:val="00726BF5"/>
    <w:rsid w:val="007B567F"/>
    <w:rsid w:val="007D6214"/>
    <w:rsid w:val="008872CA"/>
    <w:rsid w:val="008E2677"/>
    <w:rsid w:val="009F5484"/>
    <w:rsid w:val="00B2719A"/>
    <w:rsid w:val="00C337CC"/>
    <w:rsid w:val="00CF0CB8"/>
    <w:rsid w:val="00DD6A3B"/>
    <w:rsid w:val="00E031C6"/>
    <w:rsid w:val="00E257F2"/>
    <w:rsid w:val="00E70A49"/>
    <w:rsid w:val="00EC3A5A"/>
    <w:rsid w:val="00F01EEE"/>
    <w:rsid w:val="00F5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3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D3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F7D3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F7D32"/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2F7D32"/>
    <w:pPr>
      <w:spacing w:after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2016-09-23T08:45:00Z</dcterms:created>
  <dcterms:modified xsi:type="dcterms:W3CDTF">2016-09-23T08:45:00Z</dcterms:modified>
</cp:coreProperties>
</file>