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5F35" w:rsidTr="00FC7394">
        <w:trPr>
          <w:trHeight w:val="719"/>
        </w:trPr>
        <w:tc>
          <w:tcPr>
            <w:tcW w:w="9570" w:type="dxa"/>
          </w:tcPr>
          <w:p w:rsidR="00955F35" w:rsidRDefault="00A44F05" w:rsidP="00FC73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955F3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55F35" w:rsidRDefault="00955F35" w:rsidP="00955F3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5F35" w:rsidTr="00FC739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5F35" w:rsidRPr="00744714" w:rsidRDefault="00DF2DE5" w:rsidP="00C57A2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05 </w:t>
            </w:r>
            <w:r w:rsidR="00C57A22">
              <w:rPr>
                <w:rFonts w:ascii="Times New Roman" w:hAnsi="Times New Roman"/>
                <w:b/>
                <w:bCs/>
                <w:sz w:val="28"/>
              </w:rPr>
              <w:t>сентября</w:t>
            </w:r>
            <w:r w:rsidR="00955F35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C57A22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55F35" w:rsidRDefault="00955F35" w:rsidP="00FC739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5F35" w:rsidRPr="00744714" w:rsidRDefault="00C57A22" w:rsidP="00C57A2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42575">
              <w:rPr>
                <w:rFonts w:ascii="Times New Roman" w:hAnsi="Times New Roman"/>
                <w:b/>
                <w:bCs/>
                <w:sz w:val="28"/>
              </w:rPr>
              <w:t>74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955F35" w:rsidTr="00FC739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5F35" w:rsidRDefault="00955F35" w:rsidP="00955F35"/>
    <w:p w:rsidR="00C57A22" w:rsidRPr="00333D73" w:rsidRDefault="00B5307C" w:rsidP="00C57A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количества переносных ящиков, предназначенных </w:t>
      </w:r>
      <w:r w:rsidR="00CE40F0">
        <w:rPr>
          <w:b/>
          <w:sz w:val="28"/>
          <w:szCs w:val="28"/>
        </w:rPr>
        <w:t xml:space="preserve">     </w:t>
      </w:r>
      <w:r w:rsidR="00826C1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26C1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голосования вне помещения для голосования, для участковых избирательных комиссий №</w:t>
      </w:r>
      <w:r w:rsidR="00826C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58-69</w:t>
      </w:r>
      <w:r w:rsidR="00BB2F52">
        <w:rPr>
          <w:b/>
          <w:sz w:val="28"/>
          <w:szCs w:val="28"/>
        </w:rPr>
        <w:t xml:space="preserve"> на выборах </w:t>
      </w:r>
      <w:r w:rsidR="00C57A22" w:rsidRPr="00333D73"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18 сентября 2016 года</w:t>
      </w:r>
    </w:p>
    <w:p w:rsidR="00B5307C" w:rsidRDefault="00B5307C" w:rsidP="00B5307C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4CEA" w:rsidRPr="00C57A22" w:rsidRDefault="00B5307C" w:rsidP="001239E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C57A22">
        <w:rPr>
          <w:sz w:val="28"/>
          <w:szCs w:val="28"/>
        </w:rPr>
        <w:t xml:space="preserve">В целях реализации избирателями активного избирательного права на выборах </w:t>
      </w:r>
      <w:r w:rsidR="00C57A22" w:rsidRPr="00C57A22">
        <w:rPr>
          <w:sz w:val="28"/>
          <w:szCs w:val="28"/>
        </w:rPr>
        <w:t>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18 сентября 2016 года</w:t>
      </w:r>
      <w:r w:rsidRPr="00C57A22">
        <w:rPr>
          <w:sz w:val="28"/>
          <w:szCs w:val="28"/>
        </w:rPr>
        <w:t xml:space="preserve">, в соответствии </w:t>
      </w:r>
      <w:r w:rsidR="001912C0">
        <w:rPr>
          <w:sz w:val="28"/>
          <w:szCs w:val="28"/>
        </w:rPr>
        <w:t xml:space="preserve">с частями </w:t>
      </w:r>
      <w:r w:rsidR="001239E4">
        <w:rPr>
          <w:sz w:val="28"/>
          <w:szCs w:val="28"/>
        </w:rPr>
        <w:t xml:space="preserve">6,7 статьи 83 </w:t>
      </w:r>
      <w:r w:rsidR="001239E4" w:rsidRPr="00B141BF">
        <w:rPr>
          <w:bCs/>
          <w:sz w:val="28"/>
          <w:szCs w:val="28"/>
        </w:rPr>
        <w:t xml:space="preserve">Федерального закона </w:t>
      </w:r>
      <w:r w:rsidR="001239E4" w:rsidRPr="00B141BF">
        <w:rPr>
          <w:sz w:val="28"/>
          <w:szCs w:val="28"/>
        </w:rPr>
        <w:t>от 22.02.2014 № 20-ФЗ</w:t>
      </w:r>
      <w:r w:rsidR="001239E4" w:rsidRPr="00B141BF">
        <w:rPr>
          <w:bCs/>
          <w:sz w:val="28"/>
          <w:szCs w:val="28"/>
        </w:rPr>
        <w:t xml:space="preserve"> «О выборах депутатов Государственной Думы Федерального Собрания Российской Федерации»</w:t>
      </w:r>
      <w:r w:rsidR="001239E4">
        <w:rPr>
          <w:bCs/>
          <w:sz w:val="28"/>
          <w:szCs w:val="28"/>
        </w:rPr>
        <w:t xml:space="preserve">, </w:t>
      </w:r>
      <w:r w:rsidRPr="00C57A22">
        <w:rPr>
          <w:sz w:val="28"/>
          <w:szCs w:val="28"/>
        </w:rPr>
        <w:t xml:space="preserve">частями </w:t>
      </w:r>
      <w:r w:rsidR="00B84B19" w:rsidRPr="00C57A22">
        <w:rPr>
          <w:sz w:val="28"/>
          <w:szCs w:val="28"/>
        </w:rPr>
        <w:t>8</w:t>
      </w:r>
      <w:r w:rsidRPr="00C57A22">
        <w:rPr>
          <w:sz w:val="28"/>
          <w:szCs w:val="28"/>
        </w:rPr>
        <w:t xml:space="preserve">, </w:t>
      </w:r>
      <w:r w:rsidR="00B84B19" w:rsidRPr="00C57A22">
        <w:rPr>
          <w:sz w:val="28"/>
          <w:szCs w:val="28"/>
        </w:rPr>
        <w:t>8</w:t>
      </w:r>
      <w:r w:rsidRPr="00C57A22">
        <w:rPr>
          <w:sz w:val="28"/>
          <w:szCs w:val="28"/>
          <w:vertAlign w:val="superscript"/>
        </w:rPr>
        <w:t>1</w:t>
      </w:r>
      <w:r w:rsidRPr="00C57A22">
        <w:rPr>
          <w:sz w:val="28"/>
          <w:szCs w:val="28"/>
        </w:rPr>
        <w:t xml:space="preserve"> статьи </w:t>
      </w:r>
      <w:r w:rsidR="00B84B19" w:rsidRPr="00C57A22">
        <w:rPr>
          <w:sz w:val="28"/>
          <w:szCs w:val="28"/>
        </w:rPr>
        <w:t>66</w:t>
      </w:r>
      <w:r w:rsidRPr="00C57A22">
        <w:rPr>
          <w:sz w:val="28"/>
          <w:szCs w:val="28"/>
        </w:rPr>
        <w:t xml:space="preserve"> Федерального закона от 1</w:t>
      </w:r>
      <w:r w:rsidR="00B84B19" w:rsidRPr="00C57A22">
        <w:rPr>
          <w:sz w:val="28"/>
          <w:szCs w:val="28"/>
        </w:rPr>
        <w:t>2</w:t>
      </w:r>
      <w:r w:rsidRPr="00C57A22">
        <w:rPr>
          <w:sz w:val="28"/>
          <w:szCs w:val="28"/>
        </w:rPr>
        <w:t>.0</w:t>
      </w:r>
      <w:r w:rsidR="00B84B19" w:rsidRPr="00C57A22">
        <w:rPr>
          <w:sz w:val="28"/>
          <w:szCs w:val="28"/>
        </w:rPr>
        <w:t>6</w:t>
      </w:r>
      <w:r w:rsidRPr="00C57A22">
        <w:rPr>
          <w:sz w:val="28"/>
          <w:szCs w:val="28"/>
        </w:rPr>
        <w:t>.200</w:t>
      </w:r>
      <w:r w:rsidR="00B84B19" w:rsidRPr="00C57A22">
        <w:rPr>
          <w:sz w:val="28"/>
          <w:szCs w:val="28"/>
        </w:rPr>
        <w:t>2</w:t>
      </w:r>
      <w:r w:rsidRPr="00C57A22">
        <w:rPr>
          <w:sz w:val="28"/>
          <w:szCs w:val="28"/>
        </w:rPr>
        <w:t xml:space="preserve"> №</w:t>
      </w:r>
      <w:r w:rsidR="00B84B19" w:rsidRPr="00C57A22">
        <w:rPr>
          <w:sz w:val="28"/>
          <w:szCs w:val="28"/>
        </w:rPr>
        <w:t>67</w:t>
      </w:r>
      <w:r w:rsidRPr="00C57A22">
        <w:rPr>
          <w:sz w:val="28"/>
          <w:szCs w:val="28"/>
        </w:rPr>
        <w:t xml:space="preserve">-ФЗ </w:t>
      </w:r>
      <w:r w:rsidR="00B84B19" w:rsidRPr="00C57A2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D4CEA" w:rsidRPr="00C57A22">
        <w:rPr>
          <w:sz w:val="28"/>
          <w:szCs w:val="28"/>
        </w:rPr>
        <w:t>,</w:t>
      </w:r>
      <w:r w:rsidR="001239E4">
        <w:rPr>
          <w:sz w:val="28"/>
          <w:szCs w:val="28"/>
        </w:rPr>
        <w:t xml:space="preserve"> </w:t>
      </w:r>
      <w:r w:rsidR="006D4CEA" w:rsidRPr="00C57A22">
        <w:rPr>
          <w:sz w:val="28"/>
          <w:szCs w:val="28"/>
        </w:rPr>
        <w:t xml:space="preserve">частями </w:t>
      </w:r>
      <w:r w:rsidR="001239E4">
        <w:rPr>
          <w:sz w:val="28"/>
          <w:szCs w:val="28"/>
        </w:rPr>
        <w:t xml:space="preserve"> </w:t>
      </w:r>
      <w:r w:rsidR="006D4CEA" w:rsidRPr="00C57A22">
        <w:rPr>
          <w:sz w:val="28"/>
          <w:szCs w:val="28"/>
        </w:rPr>
        <w:t>8, 8</w:t>
      </w:r>
      <w:r w:rsidR="006D4CEA" w:rsidRPr="00C57A22">
        <w:rPr>
          <w:sz w:val="28"/>
          <w:szCs w:val="28"/>
          <w:vertAlign w:val="superscript"/>
        </w:rPr>
        <w:t>1</w:t>
      </w:r>
      <w:r w:rsidR="006D4CEA" w:rsidRPr="00C57A22">
        <w:rPr>
          <w:sz w:val="28"/>
          <w:szCs w:val="28"/>
        </w:rPr>
        <w:t xml:space="preserve"> статьи 62 Избирательного кодекса Тверской области от 07.04.2003 №20-ЗО, </w:t>
      </w:r>
      <w:r w:rsidR="009816EB" w:rsidRPr="00C57A22">
        <w:rPr>
          <w:sz w:val="28"/>
          <w:szCs w:val="28"/>
        </w:rPr>
        <w:t xml:space="preserve"> </w:t>
      </w:r>
      <w:r w:rsidR="006D4CEA" w:rsidRPr="00C57A22">
        <w:rPr>
          <w:sz w:val="28"/>
          <w:szCs w:val="28"/>
        </w:rPr>
        <w:t xml:space="preserve">территориальная избирательная комиссия Бельского района </w:t>
      </w:r>
      <w:r w:rsidR="006D4CEA" w:rsidRPr="00C57A22">
        <w:rPr>
          <w:b/>
          <w:spacing w:val="20"/>
          <w:sz w:val="28"/>
          <w:szCs w:val="28"/>
        </w:rPr>
        <w:t>постановляет:</w:t>
      </w:r>
    </w:p>
    <w:p w:rsidR="00B5307C" w:rsidRDefault="000C5C70" w:rsidP="001239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07C">
        <w:rPr>
          <w:sz w:val="28"/>
          <w:szCs w:val="28"/>
        </w:rPr>
        <w:t>Определить количество переносных ящиков, предназначенных для голосования вне помещения для голосования, для участковых избирательных комиссий №58-69 (прилагается).</w:t>
      </w:r>
    </w:p>
    <w:p w:rsidR="00B5307C" w:rsidRDefault="000C5C70" w:rsidP="001239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07C"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955F35" w:rsidRDefault="006D4CEA" w:rsidP="001239E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F35">
        <w:rPr>
          <w:sz w:val="28"/>
          <w:szCs w:val="28"/>
        </w:rPr>
        <w:t xml:space="preserve">. </w:t>
      </w:r>
      <w:r w:rsidR="009816EB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239E4" w:rsidRPr="008203D3" w:rsidRDefault="001239E4" w:rsidP="001239E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478"/>
        <w:gridCol w:w="42"/>
      </w:tblGrid>
      <w:tr w:rsidR="00955F35" w:rsidTr="00CE40F0">
        <w:tc>
          <w:tcPr>
            <w:tcW w:w="4248" w:type="dxa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55F35" w:rsidRDefault="00955F35" w:rsidP="00FC73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55F35" w:rsidTr="00CE40F0">
        <w:tc>
          <w:tcPr>
            <w:tcW w:w="4248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5F35" w:rsidTr="00CE40F0">
        <w:tc>
          <w:tcPr>
            <w:tcW w:w="4248" w:type="dxa"/>
            <w:vAlign w:val="bottom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55F35" w:rsidRDefault="00955F35" w:rsidP="00FC73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  <w:tr w:rsidR="00955F35" w:rsidTr="008A59AE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248" w:type="dxa"/>
          <w:wAfter w:w="42" w:type="dxa"/>
          <w:trHeight w:val="713"/>
        </w:trPr>
        <w:tc>
          <w:tcPr>
            <w:tcW w:w="5358" w:type="dxa"/>
            <w:gridSpan w:val="2"/>
          </w:tcPr>
          <w:p w:rsidR="008A59AE" w:rsidRDefault="008A59AE" w:rsidP="00FC7394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</w:p>
          <w:p w:rsidR="00955F35" w:rsidRDefault="00955F35" w:rsidP="00FC7394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 xml:space="preserve">Приложение </w:t>
            </w:r>
          </w:p>
        </w:tc>
      </w:tr>
      <w:tr w:rsidR="00955F35" w:rsidTr="00CE40F0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248" w:type="dxa"/>
          <w:wAfter w:w="42" w:type="dxa"/>
        </w:trPr>
        <w:tc>
          <w:tcPr>
            <w:tcW w:w="5358" w:type="dxa"/>
            <w:gridSpan w:val="2"/>
          </w:tcPr>
          <w:p w:rsidR="00955F35" w:rsidRDefault="00955F35" w:rsidP="00FC7394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  <w:r w:rsidR="00B362D0">
              <w:rPr>
                <w:rFonts w:ascii="Times New Roman CYR" w:hAnsi="Times New Roman CYR"/>
                <w:sz w:val="28"/>
                <w:szCs w:val="24"/>
              </w:rPr>
              <w:t>О</w:t>
            </w:r>
          </w:p>
        </w:tc>
      </w:tr>
      <w:tr w:rsidR="00955F35" w:rsidRPr="005E6289" w:rsidTr="00CE40F0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248" w:type="dxa"/>
          <w:wAfter w:w="42" w:type="dxa"/>
        </w:trPr>
        <w:tc>
          <w:tcPr>
            <w:tcW w:w="5358" w:type="dxa"/>
            <w:gridSpan w:val="2"/>
          </w:tcPr>
          <w:p w:rsidR="00955F35" w:rsidRPr="005E6289" w:rsidRDefault="00955F35" w:rsidP="001C0125">
            <w:pPr>
              <w:pStyle w:val="1"/>
              <w:spacing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постановлением </w:t>
            </w:r>
            <w:r>
              <w:rPr>
                <w:rFonts w:ascii="Times New Roman CYR" w:hAnsi="Times New Roman CYR"/>
                <w:sz w:val="28"/>
                <w:szCs w:val="24"/>
              </w:rPr>
              <w:t xml:space="preserve">территориальной 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избирательной комиссии </w:t>
            </w:r>
            <w:r>
              <w:rPr>
                <w:rFonts w:ascii="Times New Roman CYR" w:hAnsi="Times New Roman CYR"/>
                <w:sz w:val="28"/>
                <w:szCs w:val="24"/>
              </w:rPr>
              <w:t>Бельского района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br/>
              <w:t xml:space="preserve">от </w:t>
            </w:r>
            <w:r w:rsidR="00742575">
              <w:rPr>
                <w:rFonts w:ascii="Times New Roman CYR" w:hAnsi="Times New Roman CYR"/>
                <w:sz w:val="28"/>
                <w:szCs w:val="24"/>
              </w:rPr>
              <w:t xml:space="preserve">05 </w:t>
            </w:r>
            <w:r w:rsidR="001C0125">
              <w:rPr>
                <w:rFonts w:ascii="Times New Roman CYR" w:hAnsi="Times New Roman CYR"/>
                <w:sz w:val="28"/>
                <w:szCs w:val="24"/>
              </w:rPr>
              <w:t>сентября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201</w:t>
            </w:r>
            <w:r w:rsidR="001C0125">
              <w:rPr>
                <w:rFonts w:ascii="Times New Roman CYR" w:hAnsi="Times New Roman CYR"/>
                <w:sz w:val="28"/>
                <w:szCs w:val="24"/>
              </w:rPr>
              <w:t>6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года № </w:t>
            </w:r>
            <w:r w:rsidR="001C0125">
              <w:rPr>
                <w:rFonts w:ascii="Times New Roman CYR" w:hAnsi="Times New Roman CYR"/>
                <w:sz w:val="28"/>
                <w:szCs w:val="24"/>
              </w:rPr>
              <w:t>9</w:t>
            </w:r>
            <w:r w:rsidR="000C5C70">
              <w:rPr>
                <w:rFonts w:ascii="Times New Roman CYR" w:hAnsi="Times New Roman CYR"/>
                <w:sz w:val="28"/>
                <w:szCs w:val="24"/>
              </w:rPr>
              <w:t>/</w:t>
            </w:r>
            <w:r w:rsidR="00742575">
              <w:rPr>
                <w:rFonts w:ascii="Times New Roman CYR" w:hAnsi="Times New Roman CYR"/>
                <w:sz w:val="28"/>
                <w:szCs w:val="24"/>
              </w:rPr>
              <w:t>74</w:t>
            </w:r>
            <w:r>
              <w:rPr>
                <w:rFonts w:ascii="Times New Roman CYR" w:hAnsi="Times New Roman CYR"/>
                <w:sz w:val="28"/>
                <w:szCs w:val="24"/>
              </w:rPr>
              <w:t>-</w:t>
            </w:r>
            <w:r w:rsidR="001C0125">
              <w:rPr>
                <w:rFonts w:ascii="Times New Roman CYR" w:hAnsi="Times New Roman CYR"/>
                <w:sz w:val="28"/>
                <w:szCs w:val="24"/>
              </w:rPr>
              <w:t>4</w:t>
            </w:r>
          </w:p>
        </w:tc>
      </w:tr>
    </w:tbl>
    <w:p w:rsidR="00955F35" w:rsidRDefault="00955F35" w:rsidP="00955F35"/>
    <w:p w:rsidR="00E031C6" w:rsidRDefault="00E031C6"/>
    <w:p w:rsidR="00CA41DD" w:rsidRDefault="00CA41DD"/>
    <w:p w:rsidR="001C0125" w:rsidRPr="00333D73" w:rsidRDefault="00084838" w:rsidP="001C0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</w:t>
      </w:r>
      <w:r w:rsidR="00CE40F0">
        <w:rPr>
          <w:b/>
          <w:sz w:val="28"/>
          <w:szCs w:val="28"/>
        </w:rPr>
        <w:t>переносных ящиков, предназначенных  для голосования вне помещения для голосования, для участковых избирательных комиссий</w:t>
      </w:r>
      <w:r w:rsidR="00CA41DD">
        <w:rPr>
          <w:b/>
          <w:sz w:val="28"/>
          <w:szCs w:val="28"/>
        </w:rPr>
        <w:t xml:space="preserve">     </w:t>
      </w:r>
      <w:r w:rsidR="00CE40F0">
        <w:rPr>
          <w:b/>
          <w:sz w:val="28"/>
          <w:szCs w:val="28"/>
        </w:rPr>
        <w:t xml:space="preserve"> № 58-69 на выборах </w:t>
      </w:r>
      <w:r w:rsidR="001C0125" w:rsidRPr="00333D73"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 18 сентября 2016 года</w:t>
      </w:r>
    </w:p>
    <w:p w:rsidR="00CE40F0" w:rsidRDefault="00CE40F0" w:rsidP="00084838">
      <w:pPr>
        <w:rPr>
          <w:b/>
          <w:sz w:val="28"/>
          <w:szCs w:val="28"/>
        </w:rPr>
      </w:pPr>
    </w:p>
    <w:tbl>
      <w:tblPr>
        <w:tblW w:w="972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843"/>
        <w:gridCol w:w="1701"/>
        <w:gridCol w:w="5160"/>
      </w:tblGrid>
      <w:tr w:rsidR="00084838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</w:pPr>
            <w: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084838" w:rsidP="00FC7394">
            <w:pPr>
              <w:jc w:val="center"/>
            </w:pPr>
            <w:r>
              <w:t>Количество переносных ящиков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084838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D6799C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CA41DD" w:rsidP="000E4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E4DF4"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1C0125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084838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D6799C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CA41DD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DF4">
              <w:rPr>
                <w:sz w:val="28"/>
                <w:szCs w:val="28"/>
              </w:rPr>
              <w:t>781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1C0125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084838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084838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799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CA41DD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4DF4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2F52F2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2F52F2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CA41DD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DF4">
              <w:rPr>
                <w:sz w:val="28"/>
                <w:szCs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2F52F2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2F52F2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CA41DD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4DF4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2F52F2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2F52F2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CA41DD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DF4"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CA41DD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2F52F2" w:rsidP="00CD32FE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CD32FE">
            <w:pPr>
              <w:jc w:val="center"/>
              <w:rPr>
                <w:sz w:val="28"/>
                <w:szCs w:val="28"/>
              </w:rPr>
            </w:pPr>
          </w:p>
        </w:tc>
      </w:tr>
      <w:tr w:rsidR="002F52F2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5E6646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8E5AD4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4DF4">
              <w:rPr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5E6646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Pr="007510BC" w:rsidRDefault="005E6646" w:rsidP="00BA4F97">
            <w:pPr>
              <w:jc w:val="center"/>
            </w:pPr>
            <w:r w:rsidRPr="007510BC">
              <w:rPr>
                <w:sz w:val="22"/>
                <w:szCs w:val="22"/>
              </w:rPr>
              <w:t xml:space="preserve">В соответствии с подпунктом </w:t>
            </w:r>
            <w:r w:rsidR="0012125E">
              <w:rPr>
                <w:sz w:val="22"/>
                <w:szCs w:val="22"/>
              </w:rPr>
              <w:t>«</w:t>
            </w:r>
            <w:r w:rsidR="00BA4F97">
              <w:rPr>
                <w:sz w:val="22"/>
                <w:szCs w:val="22"/>
              </w:rPr>
              <w:t>г</w:t>
            </w:r>
            <w:r w:rsidR="0012125E">
              <w:rPr>
                <w:sz w:val="22"/>
                <w:szCs w:val="22"/>
              </w:rPr>
              <w:t>»</w:t>
            </w:r>
            <w:r w:rsidRPr="007510BC">
              <w:rPr>
                <w:sz w:val="22"/>
                <w:szCs w:val="22"/>
              </w:rPr>
              <w:t xml:space="preserve"> пункта </w:t>
            </w:r>
            <w:r w:rsidR="00A63272" w:rsidRPr="007510BC">
              <w:rPr>
                <w:sz w:val="22"/>
                <w:szCs w:val="22"/>
              </w:rPr>
              <w:t>8</w:t>
            </w:r>
            <w:r w:rsidRPr="007510BC">
              <w:rPr>
                <w:sz w:val="22"/>
                <w:szCs w:val="22"/>
              </w:rPr>
              <w:t xml:space="preserve">.1 статьи </w:t>
            </w:r>
            <w:r w:rsidR="00A63272" w:rsidRPr="007510BC">
              <w:rPr>
                <w:sz w:val="22"/>
                <w:szCs w:val="22"/>
              </w:rPr>
              <w:t>62 Избирательного кодекса Тверской области</w:t>
            </w:r>
            <w:r w:rsidR="00DE63C1">
              <w:rPr>
                <w:sz w:val="22"/>
                <w:szCs w:val="22"/>
              </w:rPr>
              <w:t xml:space="preserve"> </w:t>
            </w:r>
          </w:p>
        </w:tc>
      </w:tr>
      <w:tr w:rsidR="005E6646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5E6646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0E4DF4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646" w:rsidRDefault="005E6646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5E6646" w:rsidP="00FC7394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5E6646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5E6646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8E5AD4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4DF4">
              <w:rPr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646" w:rsidRDefault="00A8244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5E6646" w:rsidP="00FC7394">
            <w:pPr>
              <w:jc w:val="center"/>
              <w:rPr>
                <w:sz w:val="28"/>
                <w:szCs w:val="28"/>
              </w:rPr>
            </w:pPr>
          </w:p>
          <w:p w:rsidR="004A3AC6" w:rsidRDefault="004A3AC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5E6646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A8244B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8E5AD4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4DF4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646" w:rsidRDefault="00A8244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Pr="007510BC" w:rsidRDefault="00A8244B" w:rsidP="00BA4F97">
            <w:pPr>
              <w:jc w:val="center"/>
            </w:pPr>
            <w:r w:rsidRPr="007510BC">
              <w:rPr>
                <w:sz w:val="22"/>
                <w:szCs w:val="22"/>
              </w:rPr>
              <w:t xml:space="preserve">В соответствии с подпунктом </w:t>
            </w:r>
            <w:r w:rsidR="0012125E">
              <w:rPr>
                <w:sz w:val="22"/>
                <w:szCs w:val="22"/>
              </w:rPr>
              <w:t>«</w:t>
            </w:r>
            <w:r w:rsidR="00BA4F97">
              <w:rPr>
                <w:sz w:val="22"/>
                <w:szCs w:val="22"/>
              </w:rPr>
              <w:t>г</w:t>
            </w:r>
            <w:r w:rsidR="0012125E">
              <w:rPr>
                <w:sz w:val="22"/>
                <w:szCs w:val="22"/>
              </w:rPr>
              <w:t>»</w:t>
            </w:r>
            <w:r w:rsidRPr="007510BC">
              <w:rPr>
                <w:sz w:val="22"/>
                <w:szCs w:val="22"/>
              </w:rPr>
              <w:t xml:space="preserve"> пункта </w:t>
            </w:r>
            <w:r w:rsidR="00A63272" w:rsidRPr="007510BC">
              <w:rPr>
                <w:sz w:val="22"/>
                <w:szCs w:val="22"/>
              </w:rPr>
              <w:t>8</w:t>
            </w:r>
            <w:r w:rsidRPr="007510BC">
              <w:rPr>
                <w:sz w:val="22"/>
                <w:szCs w:val="22"/>
              </w:rPr>
              <w:t xml:space="preserve">.1 статьи </w:t>
            </w:r>
            <w:r w:rsidR="00A63272" w:rsidRPr="007510BC">
              <w:rPr>
                <w:sz w:val="22"/>
                <w:szCs w:val="22"/>
              </w:rPr>
              <w:t>62 Избирательного кодекса Тверской области</w:t>
            </w:r>
            <w:r w:rsidR="00DE63C1">
              <w:rPr>
                <w:sz w:val="22"/>
                <w:szCs w:val="22"/>
              </w:rPr>
              <w:t xml:space="preserve">  </w:t>
            </w:r>
          </w:p>
        </w:tc>
      </w:tr>
      <w:tr w:rsidR="002A66D9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2A66D9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8E5AD4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4DF4">
              <w:rPr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6D9" w:rsidRDefault="002A66D9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Pr="007510BC" w:rsidRDefault="002A66D9" w:rsidP="00F82E38">
            <w:pPr>
              <w:jc w:val="center"/>
            </w:pPr>
            <w:r w:rsidRPr="007510BC">
              <w:rPr>
                <w:sz w:val="22"/>
                <w:szCs w:val="22"/>
              </w:rPr>
              <w:t xml:space="preserve">В соответствии с подпунктом </w:t>
            </w:r>
            <w:r w:rsidR="00BA4F97">
              <w:rPr>
                <w:sz w:val="22"/>
                <w:szCs w:val="22"/>
              </w:rPr>
              <w:t>«г</w:t>
            </w:r>
            <w:r w:rsidR="0012125E">
              <w:rPr>
                <w:sz w:val="22"/>
                <w:szCs w:val="22"/>
              </w:rPr>
              <w:t>»</w:t>
            </w:r>
            <w:r w:rsidRPr="007510BC">
              <w:rPr>
                <w:sz w:val="22"/>
                <w:szCs w:val="22"/>
              </w:rPr>
              <w:t xml:space="preserve"> пункта </w:t>
            </w:r>
            <w:r w:rsidR="00A63272" w:rsidRPr="007510BC">
              <w:rPr>
                <w:sz w:val="22"/>
                <w:szCs w:val="22"/>
              </w:rPr>
              <w:t>8.</w:t>
            </w:r>
            <w:r w:rsidRPr="007510BC">
              <w:rPr>
                <w:sz w:val="22"/>
                <w:szCs w:val="22"/>
              </w:rPr>
              <w:t xml:space="preserve">1 статьи </w:t>
            </w:r>
            <w:r w:rsidR="00A63272" w:rsidRPr="007510BC">
              <w:rPr>
                <w:sz w:val="22"/>
                <w:szCs w:val="22"/>
              </w:rPr>
              <w:t xml:space="preserve">62 Избирательного кодекса Тверской области </w:t>
            </w:r>
          </w:p>
        </w:tc>
      </w:tr>
      <w:tr w:rsidR="002A66D9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2A66D9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8E5AD4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4DF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6D9" w:rsidRDefault="002A66D9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2A66D9" w:rsidP="00FC7394">
            <w:pPr>
              <w:jc w:val="center"/>
            </w:pPr>
          </w:p>
          <w:p w:rsidR="004A3AC6" w:rsidRDefault="004A3AC6" w:rsidP="00FC7394">
            <w:pPr>
              <w:jc w:val="center"/>
            </w:pPr>
          </w:p>
        </w:tc>
      </w:tr>
    </w:tbl>
    <w:p w:rsidR="00084838" w:rsidRDefault="00084838" w:rsidP="00084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4838" w:rsidRDefault="00084838"/>
    <w:sectPr w:rsidR="00084838" w:rsidSect="00D3543E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F35"/>
    <w:rsid w:val="00055B71"/>
    <w:rsid w:val="00084838"/>
    <w:rsid w:val="000870A5"/>
    <w:rsid w:val="000C5C70"/>
    <w:rsid w:val="000E4DF4"/>
    <w:rsid w:val="0012125E"/>
    <w:rsid w:val="001239E4"/>
    <w:rsid w:val="0015618D"/>
    <w:rsid w:val="001912C0"/>
    <w:rsid w:val="001C0125"/>
    <w:rsid w:val="001F6F71"/>
    <w:rsid w:val="00296C4D"/>
    <w:rsid w:val="002A66D9"/>
    <w:rsid w:val="002F52F2"/>
    <w:rsid w:val="0031725B"/>
    <w:rsid w:val="003724D6"/>
    <w:rsid w:val="003F0A93"/>
    <w:rsid w:val="00487F3A"/>
    <w:rsid w:val="004A3AC6"/>
    <w:rsid w:val="00535847"/>
    <w:rsid w:val="005725A8"/>
    <w:rsid w:val="00594C7C"/>
    <w:rsid w:val="005A2201"/>
    <w:rsid w:val="005E6646"/>
    <w:rsid w:val="006873F6"/>
    <w:rsid w:val="006D4CEA"/>
    <w:rsid w:val="006E56EB"/>
    <w:rsid w:val="006F44B9"/>
    <w:rsid w:val="00742575"/>
    <w:rsid w:val="007510BC"/>
    <w:rsid w:val="0078129C"/>
    <w:rsid w:val="00794058"/>
    <w:rsid w:val="00826C18"/>
    <w:rsid w:val="008A59AE"/>
    <w:rsid w:val="008E416A"/>
    <w:rsid w:val="008E5AD4"/>
    <w:rsid w:val="00912296"/>
    <w:rsid w:val="00955F35"/>
    <w:rsid w:val="009816EB"/>
    <w:rsid w:val="00A44F05"/>
    <w:rsid w:val="00A63272"/>
    <w:rsid w:val="00A64A35"/>
    <w:rsid w:val="00A8244B"/>
    <w:rsid w:val="00B362D0"/>
    <w:rsid w:val="00B5307C"/>
    <w:rsid w:val="00B84B19"/>
    <w:rsid w:val="00BA4F97"/>
    <w:rsid w:val="00BB2F52"/>
    <w:rsid w:val="00C57A22"/>
    <w:rsid w:val="00CA41DD"/>
    <w:rsid w:val="00CD32FE"/>
    <w:rsid w:val="00CE40F0"/>
    <w:rsid w:val="00D3543E"/>
    <w:rsid w:val="00D37E87"/>
    <w:rsid w:val="00D6799C"/>
    <w:rsid w:val="00DD1170"/>
    <w:rsid w:val="00DD375F"/>
    <w:rsid w:val="00DE63C1"/>
    <w:rsid w:val="00DF2DE5"/>
    <w:rsid w:val="00E031C6"/>
    <w:rsid w:val="00F41E96"/>
    <w:rsid w:val="00F8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5F3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55F3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5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955F3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5F3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55F3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5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955F3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22DF-1F81-4C27-892B-3E16F63C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2013-08-22T12:26:00Z</cp:lastPrinted>
  <dcterms:created xsi:type="dcterms:W3CDTF">2016-09-08T12:38:00Z</dcterms:created>
  <dcterms:modified xsi:type="dcterms:W3CDTF">2016-09-08T12:38:00Z</dcterms:modified>
</cp:coreProperties>
</file>