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DD3B5F" w:rsidP="00DD3B5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DD3B5F" w:rsidP="00DD3B5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070A9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370</w:t>
            </w:r>
            <w:bookmarkStart w:id="0" w:name="_GoBack"/>
            <w:bookmarkEnd w:id="0"/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FE6E87" w:rsidRDefault="000F04A3" w:rsidP="00FE6E87">
      <w:pPr>
        <w:pStyle w:val="2"/>
        <w:spacing w:before="360" w:after="360"/>
        <w:ind w:firstLine="0"/>
        <w:jc w:val="center"/>
        <w:rPr>
          <w:b/>
        </w:rPr>
      </w:pPr>
      <w:r w:rsidRPr="004C5F1D">
        <w:rPr>
          <w:b/>
          <w:szCs w:val="28"/>
        </w:rPr>
        <w:t>О</w:t>
      </w:r>
      <w:r w:rsidR="00E71765">
        <w:rPr>
          <w:b/>
          <w:szCs w:val="28"/>
        </w:rPr>
        <w:t xml:space="preserve"> количестве</w:t>
      </w:r>
      <w:r w:rsidR="00ED0D56">
        <w:rPr>
          <w:b/>
          <w:szCs w:val="28"/>
        </w:rPr>
        <w:t xml:space="preserve"> избирательных бюллетеней</w:t>
      </w:r>
      <w:r w:rsidR="00E71765">
        <w:rPr>
          <w:b/>
          <w:szCs w:val="28"/>
        </w:rPr>
        <w:t>, передаваемых</w:t>
      </w:r>
      <w:r w:rsidR="00295967">
        <w:rPr>
          <w:b/>
          <w:szCs w:val="28"/>
        </w:rPr>
        <w:t xml:space="preserve"> </w:t>
      </w:r>
      <w:r w:rsidR="00E71765">
        <w:rPr>
          <w:b/>
          <w:szCs w:val="28"/>
        </w:rPr>
        <w:t>участковым избирательным комиссиям</w:t>
      </w:r>
      <w:r w:rsidR="00295967">
        <w:rPr>
          <w:b/>
          <w:szCs w:val="28"/>
        </w:rPr>
        <w:t xml:space="preserve"> избирательных участков с №</w:t>
      </w:r>
      <w:r w:rsidR="00FE6E87">
        <w:rPr>
          <w:b/>
          <w:szCs w:val="28"/>
        </w:rPr>
        <w:t xml:space="preserve"> </w:t>
      </w:r>
      <w:r w:rsidR="00295967">
        <w:rPr>
          <w:b/>
          <w:szCs w:val="28"/>
        </w:rPr>
        <w:t>58 по №</w:t>
      </w:r>
      <w:r w:rsidR="00FE6E87">
        <w:rPr>
          <w:b/>
          <w:szCs w:val="28"/>
        </w:rPr>
        <w:t xml:space="preserve"> </w:t>
      </w:r>
      <w:r w:rsidR="00295967">
        <w:rPr>
          <w:b/>
          <w:szCs w:val="28"/>
        </w:rPr>
        <w:t xml:space="preserve">69 при проведении </w:t>
      </w:r>
      <w:r w:rsidRPr="004C5F1D">
        <w:rPr>
          <w:b/>
          <w:szCs w:val="28"/>
        </w:rPr>
        <w:t>выбор</w:t>
      </w:r>
      <w:r w:rsidR="00295967">
        <w:rPr>
          <w:b/>
          <w:szCs w:val="28"/>
        </w:rPr>
        <w:t>ов</w:t>
      </w:r>
      <w:r w:rsidRPr="004C5F1D">
        <w:rPr>
          <w:b/>
          <w:szCs w:val="28"/>
        </w:rPr>
        <w:t xml:space="preserve"> депутатов </w:t>
      </w:r>
      <w:r w:rsidR="00FE6E87" w:rsidRPr="00F97C21">
        <w:rPr>
          <w:b/>
        </w:rPr>
        <w:t>Собрания депутатов Бельского района пятого созыва 14 сентября 2014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>В соответствии с пункт</w:t>
      </w:r>
      <w:r w:rsidR="00E90859">
        <w:rPr>
          <w:szCs w:val="28"/>
        </w:rPr>
        <w:t>ом</w:t>
      </w:r>
      <w:r w:rsidR="000C0FE6" w:rsidRPr="000C0FE6">
        <w:rPr>
          <w:szCs w:val="28"/>
        </w:rPr>
        <w:t xml:space="preserve"> </w:t>
      </w:r>
      <w:r w:rsidR="009E29EE">
        <w:rPr>
          <w:szCs w:val="28"/>
        </w:rPr>
        <w:t xml:space="preserve">11 </w:t>
      </w:r>
      <w:r w:rsidR="000C0FE6" w:rsidRPr="000C0FE6">
        <w:rPr>
          <w:szCs w:val="28"/>
        </w:rPr>
        <w:t>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FE6E87">
        <w:t xml:space="preserve">на основании </w:t>
      </w:r>
      <w:r w:rsidR="00FE6E87" w:rsidRPr="00A5092D">
        <w:t>постановлени</w:t>
      </w:r>
      <w:r w:rsidR="00FE6E87">
        <w:t>я</w:t>
      </w:r>
      <w:r w:rsidR="00FE6E87" w:rsidRPr="008C5910">
        <w:t xml:space="preserve"> избирательной комиссии Тверской области от 18 октября 2011 года  </w:t>
      </w:r>
      <w:r w:rsidR="00FE6E87">
        <w:rPr>
          <w:szCs w:val="28"/>
        </w:rPr>
        <w:t>№13/168</w:t>
      </w:r>
      <w:r w:rsidR="00FE6E87" w:rsidRPr="00A0763A">
        <w:rPr>
          <w:szCs w:val="28"/>
        </w:rPr>
        <w:t>-5 «О возложении  полномочий избирательной комиссии муниципального образования «</w:t>
      </w:r>
      <w:r w:rsidR="00FE6E87">
        <w:rPr>
          <w:szCs w:val="28"/>
        </w:rPr>
        <w:t>Бельский район</w:t>
      </w:r>
      <w:r w:rsidR="00FE6E87" w:rsidRPr="00A0763A">
        <w:rPr>
          <w:szCs w:val="28"/>
        </w:rPr>
        <w:t>» на территориальную избирательную комиссию Бельского района»</w:t>
      </w:r>
      <w:r w:rsidR="00FE6E87" w:rsidRPr="008C5910">
        <w:t xml:space="preserve">,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862D17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</w:t>
      </w:r>
      <w:r w:rsidR="00294F9F">
        <w:t>Передать в участковые избирательные комиссии следующее количество избирательных бюллетеней</w:t>
      </w:r>
      <w:r w:rsidR="0063353E">
        <w:t xml:space="preserve"> по выборам депутатов </w:t>
      </w:r>
      <w:r w:rsidR="00F97C21" w:rsidRPr="00F97C21">
        <w:t>Собрания депутатов  Бельского района пятого созыва 14 сентября 2014 года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62D17" w:rsidTr="00862D17">
        <w:tc>
          <w:tcPr>
            <w:tcW w:w="3190" w:type="dxa"/>
          </w:tcPr>
          <w:p w:rsidR="00862D17" w:rsidRDefault="00862D17" w:rsidP="00862D17">
            <w:r>
              <w:t>Номер избирательного участка</w:t>
            </w:r>
          </w:p>
        </w:tc>
        <w:tc>
          <w:tcPr>
            <w:tcW w:w="3190" w:type="dxa"/>
          </w:tcPr>
          <w:p w:rsidR="00862D17" w:rsidRDefault="00862D17" w:rsidP="00862D17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862D17" w:rsidRDefault="00862D17" w:rsidP="00862D17">
            <w:r>
              <w:t>Количество передаваемых избирательных бюллетеней</w:t>
            </w:r>
          </w:p>
        </w:tc>
      </w:tr>
      <w:tr w:rsidR="00862D17" w:rsidTr="00862D17">
        <w:tc>
          <w:tcPr>
            <w:tcW w:w="3190" w:type="dxa"/>
          </w:tcPr>
          <w:p w:rsidR="00862D17" w:rsidRDefault="0063353E" w:rsidP="00922C32">
            <w:pPr>
              <w:pStyle w:val="2"/>
              <w:spacing w:line="360" w:lineRule="auto"/>
              <w:ind w:firstLine="0"/>
              <w:jc w:val="center"/>
            </w:pPr>
            <w:r>
              <w:t>58</w:t>
            </w:r>
          </w:p>
        </w:tc>
        <w:tc>
          <w:tcPr>
            <w:tcW w:w="3190" w:type="dxa"/>
          </w:tcPr>
          <w:p w:rsidR="00862D17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1546</w:t>
            </w:r>
          </w:p>
        </w:tc>
        <w:tc>
          <w:tcPr>
            <w:tcW w:w="3191" w:type="dxa"/>
          </w:tcPr>
          <w:p w:rsidR="00862D17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15</w:t>
            </w:r>
            <w:r w:rsidR="001D6FFC">
              <w:t>20</w:t>
            </w:r>
          </w:p>
        </w:tc>
      </w:tr>
      <w:tr w:rsidR="00862D17" w:rsidTr="00862D17">
        <w:tc>
          <w:tcPr>
            <w:tcW w:w="3190" w:type="dxa"/>
          </w:tcPr>
          <w:p w:rsidR="00862D17" w:rsidRDefault="0063353E" w:rsidP="00922C32">
            <w:pPr>
              <w:pStyle w:val="2"/>
              <w:spacing w:line="360" w:lineRule="auto"/>
              <w:ind w:firstLine="0"/>
              <w:jc w:val="center"/>
            </w:pPr>
            <w:r>
              <w:t>59</w:t>
            </w:r>
          </w:p>
        </w:tc>
        <w:tc>
          <w:tcPr>
            <w:tcW w:w="3190" w:type="dxa"/>
          </w:tcPr>
          <w:p w:rsidR="00862D17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1942</w:t>
            </w:r>
          </w:p>
        </w:tc>
        <w:tc>
          <w:tcPr>
            <w:tcW w:w="3191" w:type="dxa"/>
          </w:tcPr>
          <w:p w:rsidR="00862D17" w:rsidRDefault="00591F83" w:rsidP="005749A8">
            <w:pPr>
              <w:pStyle w:val="2"/>
              <w:spacing w:line="360" w:lineRule="auto"/>
              <w:ind w:firstLine="0"/>
              <w:jc w:val="center"/>
            </w:pPr>
            <w:r>
              <w:t>19</w:t>
            </w:r>
            <w:r w:rsidR="001D6FFC">
              <w:t>10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60</w:t>
            </w:r>
          </w:p>
        </w:tc>
        <w:tc>
          <w:tcPr>
            <w:tcW w:w="3190" w:type="dxa"/>
          </w:tcPr>
          <w:p w:rsidR="00670AF8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292</w:t>
            </w:r>
          </w:p>
        </w:tc>
        <w:tc>
          <w:tcPr>
            <w:tcW w:w="3191" w:type="dxa"/>
          </w:tcPr>
          <w:p w:rsidR="00670AF8" w:rsidRDefault="00591F83" w:rsidP="005749A8">
            <w:pPr>
              <w:pStyle w:val="2"/>
              <w:spacing w:line="360" w:lineRule="auto"/>
              <w:ind w:firstLine="0"/>
              <w:jc w:val="center"/>
            </w:pPr>
            <w:r>
              <w:t>29</w:t>
            </w:r>
            <w:r w:rsidR="001D6FFC">
              <w:t>0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61</w:t>
            </w:r>
          </w:p>
        </w:tc>
        <w:tc>
          <w:tcPr>
            <w:tcW w:w="3190" w:type="dxa"/>
          </w:tcPr>
          <w:p w:rsidR="00670AF8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173</w:t>
            </w:r>
          </w:p>
        </w:tc>
        <w:tc>
          <w:tcPr>
            <w:tcW w:w="3191" w:type="dxa"/>
          </w:tcPr>
          <w:p w:rsidR="00670AF8" w:rsidRDefault="00591F83" w:rsidP="005749A8">
            <w:pPr>
              <w:pStyle w:val="2"/>
              <w:spacing w:line="360" w:lineRule="auto"/>
              <w:ind w:firstLine="0"/>
              <w:jc w:val="center"/>
            </w:pPr>
            <w:r>
              <w:t>17</w:t>
            </w:r>
            <w:r w:rsidR="001D6FFC">
              <w:t>0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62</w:t>
            </w:r>
          </w:p>
        </w:tc>
        <w:tc>
          <w:tcPr>
            <w:tcW w:w="3190" w:type="dxa"/>
          </w:tcPr>
          <w:p w:rsidR="00670AF8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213</w:t>
            </w:r>
          </w:p>
        </w:tc>
        <w:tc>
          <w:tcPr>
            <w:tcW w:w="3191" w:type="dxa"/>
          </w:tcPr>
          <w:p w:rsidR="00670AF8" w:rsidRDefault="00591F83" w:rsidP="005749A8">
            <w:pPr>
              <w:pStyle w:val="2"/>
              <w:spacing w:line="360" w:lineRule="auto"/>
              <w:ind w:firstLine="0"/>
              <w:jc w:val="center"/>
            </w:pPr>
            <w:r>
              <w:t>21</w:t>
            </w:r>
            <w:r w:rsidR="001D6FFC">
              <w:t>0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63</w:t>
            </w:r>
          </w:p>
        </w:tc>
        <w:tc>
          <w:tcPr>
            <w:tcW w:w="3190" w:type="dxa"/>
          </w:tcPr>
          <w:p w:rsidR="00670AF8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151</w:t>
            </w:r>
          </w:p>
        </w:tc>
        <w:tc>
          <w:tcPr>
            <w:tcW w:w="3191" w:type="dxa"/>
          </w:tcPr>
          <w:p w:rsidR="00670AF8" w:rsidRDefault="00591F83" w:rsidP="005749A8">
            <w:pPr>
              <w:pStyle w:val="2"/>
              <w:spacing w:line="360" w:lineRule="auto"/>
              <w:ind w:firstLine="0"/>
              <w:jc w:val="center"/>
            </w:pPr>
            <w:r>
              <w:t>15</w:t>
            </w:r>
            <w:r w:rsidR="001D6FFC">
              <w:t>0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64</w:t>
            </w:r>
          </w:p>
        </w:tc>
        <w:tc>
          <w:tcPr>
            <w:tcW w:w="3190" w:type="dxa"/>
          </w:tcPr>
          <w:p w:rsidR="00670AF8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258</w:t>
            </w:r>
          </w:p>
        </w:tc>
        <w:tc>
          <w:tcPr>
            <w:tcW w:w="3191" w:type="dxa"/>
          </w:tcPr>
          <w:p w:rsidR="00670AF8" w:rsidRDefault="00591F83" w:rsidP="005749A8">
            <w:pPr>
              <w:pStyle w:val="2"/>
              <w:spacing w:line="360" w:lineRule="auto"/>
              <w:ind w:firstLine="0"/>
              <w:jc w:val="center"/>
            </w:pPr>
            <w:r>
              <w:t>2</w:t>
            </w:r>
            <w:r w:rsidR="001D6FFC">
              <w:t>55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65</w:t>
            </w:r>
          </w:p>
        </w:tc>
        <w:tc>
          <w:tcPr>
            <w:tcW w:w="3190" w:type="dxa"/>
          </w:tcPr>
          <w:p w:rsidR="00670AF8" w:rsidRDefault="00591F83" w:rsidP="00922C32">
            <w:pPr>
              <w:pStyle w:val="2"/>
              <w:spacing w:line="360" w:lineRule="auto"/>
              <w:ind w:firstLine="0"/>
              <w:jc w:val="center"/>
            </w:pPr>
            <w:r>
              <w:t>326</w:t>
            </w:r>
          </w:p>
        </w:tc>
        <w:tc>
          <w:tcPr>
            <w:tcW w:w="3191" w:type="dxa"/>
          </w:tcPr>
          <w:p w:rsidR="00670AF8" w:rsidRDefault="00591F83" w:rsidP="005749A8">
            <w:pPr>
              <w:pStyle w:val="2"/>
              <w:spacing w:line="360" w:lineRule="auto"/>
              <w:ind w:firstLine="0"/>
              <w:jc w:val="center"/>
            </w:pPr>
            <w:r>
              <w:t>3</w:t>
            </w:r>
            <w:r w:rsidR="001D6FFC">
              <w:t>25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lastRenderedPageBreak/>
              <w:t>66</w:t>
            </w:r>
          </w:p>
        </w:tc>
        <w:tc>
          <w:tcPr>
            <w:tcW w:w="3190" w:type="dxa"/>
          </w:tcPr>
          <w:p w:rsidR="00670AF8" w:rsidRDefault="006A5347" w:rsidP="00922C32">
            <w:pPr>
              <w:pStyle w:val="2"/>
              <w:spacing w:line="360" w:lineRule="auto"/>
              <w:ind w:firstLine="0"/>
              <w:jc w:val="center"/>
            </w:pPr>
            <w:r>
              <w:t>173</w:t>
            </w:r>
          </w:p>
        </w:tc>
        <w:tc>
          <w:tcPr>
            <w:tcW w:w="3191" w:type="dxa"/>
          </w:tcPr>
          <w:p w:rsidR="00670AF8" w:rsidRDefault="006A5347" w:rsidP="005749A8">
            <w:pPr>
              <w:pStyle w:val="2"/>
              <w:spacing w:line="360" w:lineRule="auto"/>
              <w:ind w:firstLine="0"/>
              <w:jc w:val="center"/>
            </w:pPr>
            <w:r>
              <w:t>17</w:t>
            </w:r>
            <w:r w:rsidR="001D6FFC">
              <w:t>0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67</w:t>
            </w:r>
          </w:p>
        </w:tc>
        <w:tc>
          <w:tcPr>
            <w:tcW w:w="3190" w:type="dxa"/>
          </w:tcPr>
          <w:p w:rsidR="00670AF8" w:rsidRDefault="006A5347" w:rsidP="00922C32">
            <w:pPr>
              <w:pStyle w:val="2"/>
              <w:spacing w:line="360" w:lineRule="auto"/>
              <w:ind w:firstLine="0"/>
              <w:jc w:val="center"/>
            </w:pPr>
            <w:r>
              <w:t>250</w:t>
            </w:r>
          </w:p>
        </w:tc>
        <w:tc>
          <w:tcPr>
            <w:tcW w:w="3191" w:type="dxa"/>
          </w:tcPr>
          <w:p w:rsidR="00670AF8" w:rsidRDefault="006A5347" w:rsidP="005749A8">
            <w:pPr>
              <w:pStyle w:val="2"/>
              <w:spacing w:line="360" w:lineRule="auto"/>
              <w:ind w:firstLine="0"/>
              <w:jc w:val="center"/>
            </w:pPr>
            <w:r>
              <w:t>25</w:t>
            </w:r>
            <w:r w:rsidR="001D6FFC">
              <w:t>0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68</w:t>
            </w:r>
          </w:p>
        </w:tc>
        <w:tc>
          <w:tcPr>
            <w:tcW w:w="3190" w:type="dxa"/>
          </w:tcPr>
          <w:p w:rsidR="00670AF8" w:rsidRDefault="006A5347" w:rsidP="00922C32">
            <w:pPr>
              <w:pStyle w:val="2"/>
              <w:spacing w:line="360" w:lineRule="auto"/>
              <w:ind w:firstLine="0"/>
              <w:jc w:val="center"/>
            </w:pPr>
            <w:r>
              <w:t>349</w:t>
            </w:r>
          </w:p>
        </w:tc>
        <w:tc>
          <w:tcPr>
            <w:tcW w:w="3191" w:type="dxa"/>
          </w:tcPr>
          <w:p w:rsidR="00670AF8" w:rsidRDefault="006A5347" w:rsidP="005749A8">
            <w:pPr>
              <w:pStyle w:val="2"/>
              <w:spacing w:line="360" w:lineRule="auto"/>
              <w:ind w:firstLine="0"/>
              <w:jc w:val="center"/>
            </w:pPr>
            <w:r>
              <w:t>3</w:t>
            </w:r>
            <w:r w:rsidR="001D6FFC">
              <w:t>40</w:t>
            </w:r>
          </w:p>
        </w:tc>
      </w:tr>
      <w:tr w:rsidR="00670AF8" w:rsidTr="00862D17">
        <w:tc>
          <w:tcPr>
            <w:tcW w:w="3190" w:type="dxa"/>
          </w:tcPr>
          <w:p w:rsidR="00670AF8" w:rsidRDefault="00670AF8" w:rsidP="00922C32">
            <w:pPr>
              <w:pStyle w:val="2"/>
              <w:spacing w:line="360" w:lineRule="auto"/>
              <w:ind w:firstLine="0"/>
              <w:jc w:val="center"/>
            </w:pPr>
            <w:r>
              <w:t>69</w:t>
            </w:r>
          </w:p>
        </w:tc>
        <w:tc>
          <w:tcPr>
            <w:tcW w:w="3190" w:type="dxa"/>
          </w:tcPr>
          <w:p w:rsidR="00670AF8" w:rsidRDefault="006A5347" w:rsidP="00922C32">
            <w:pPr>
              <w:pStyle w:val="2"/>
              <w:spacing w:line="360" w:lineRule="auto"/>
              <w:ind w:firstLine="0"/>
              <w:jc w:val="center"/>
            </w:pPr>
            <w:r>
              <w:t>107</w:t>
            </w:r>
          </w:p>
        </w:tc>
        <w:tc>
          <w:tcPr>
            <w:tcW w:w="3191" w:type="dxa"/>
          </w:tcPr>
          <w:p w:rsidR="00670AF8" w:rsidRDefault="006A5347" w:rsidP="005749A8">
            <w:pPr>
              <w:pStyle w:val="2"/>
              <w:spacing w:line="360" w:lineRule="auto"/>
              <w:ind w:firstLine="0"/>
              <w:jc w:val="center"/>
            </w:pPr>
            <w:r>
              <w:t>10</w:t>
            </w:r>
            <w:r w:rsidR="001D6FFC">
              <w:t>5</w:t>
            </w:r>
          </w:p>
        </w:tc>
      </w:tr>
    </w:tbl>
    <w:p w:rsidR="00862D17" w:rsidRDefault="00862D17" w:rsidP="003A46BA">
      <w:pPr>
        <w:pStyle w:val="2"/>
        <w:spacing w:line="360" w:lineRule="auto"/>
        <w:ind w:firstLine="708"/>
      </w:pPr>
    </w:p>
    <w:p w:rsidR="00AF4A2F" w:rsidRDefault="00F97C21" w:rsidP="00F22790">
      <w:pPr>
        <w:pStyle w:val="2"/>
        <w:spacing w:line="360" w:lineRule="auto"/>
        <w:ind w:firstLine="708"/>
      </w:pPr>
      <w:r>
        <w:t>2</w:t>
      </w:r>
      <w:r w:rsidR="00930F1B">
        <w:t xml:space="preserve">. </w:t>
      </w:r>
      <w:r w:rsidR="00F44AA4">
        <w:t>Установить срок передачи избирательных бюллетеней участковы</w:t>
      </w:r>
      <w:r w:rsidR="001E65D5">
        <w:t>м</w:t>
      </w:r>
      <w:r w:rsidR="00F44AA4">
        <w:t xml:space="preserve"> избирательны</w:t>
      </w:r>
      <w:r w:rsidR="001E65D5">
        <w:t>м</w:t>
      </w:r>
      <w:r w:rsidR="00F44AA4">
        <w:t xml:space="preserve"> комисси</w:t>
      </w:r>
      <w:r w:rsidR="001E65D5">
        <w:t>ям</w:t>
      </w:r>
      <w:r w:rsidR="00F44AA4">
        <w:t xml:space="preserve"> не позднее </w:t>
      </w:r>
      <w:r w:rsidR="00670AF8">
        <w:t>10</w:t>
      </w:r>
      <w:r w:rsidR="00F44AA4">
        <w:t xml:space="preserve"> сентября 201</w:t>
      </w:r>
      <w:r w:rsidR="00670AF8">
        <w:t>4</w:t>
      </w:r>
      <w:r w:rsidR="00F44AA4">
        <w:t xml:space="preserve"> года.</w:t>
      </w:r>
    </w:p>
    <w:p w:rsidR="00247024" w:rsidRDefault="00670AF8" w:rsidP="00FC40B4">
      <w:pPr>
        <w:pStyle w:val="2"/>
        <w:spacing w:line="360" w:lineRule="auto"/>
        <w:ind w:firstLine="708"/>
      </w:pPr>
      <w:r>
        <w:t>3</w:t>
      </w:r>
      <w:r w:rsidR="00247024">
        <w:t xml:space="preserve">. </w:t>
      </w:r>
      <w:r w:rsidR="00247024" w:rsidRPr="00BF386C">
        <w:rPr>
          <w:iCs/>
          <w:szCs w:val="28"/>
        </w:rPr>
        <w:t xml:space="preserve">Контроль за </w:t>
      </w:r>
      <w:r w:rsidR="000839B9">
        <w:rPr>
          <w:iCs/>
          <w:szCs w:val="28"/>
        </w:rPr>
        <w:t xml:space="preserve">выполнением настоящего постановления возложить на </w:t>
      </w:r>
      <w:r w:rsidR="00BE7E80">
        <w:rPr>
          <w:iCs/>
          <w:szCs w:val="28"/>
        </w:rPr>
        <w:t>секретаря</w:t>
      </w:r>
      <w:r w:rsidR="00247024">
        <w:rPr>
          <w:iCs/>
          <w:szCs w:val="28"/>
        </w:rPr>
        <w:t xml:space="preserve"> </w:t>
      </w:r>
      <w:r w:rsidR="00F44AA4">
        <w:rPr>
          <w:szCs w:val="28"/>
        </w:rPr>
        <w:t>территориальной избирательной комиссии</w:t>
      </w:r>
      <w:r w:rsidR="00F44AA4">
        <w:rPr>
          <w:iCs/>
          <w:szCs w:val="28"/>
        </w:rPr>
        <w:t xml:space="preserve"> </w:t>
      </w:r>
      <w:r w:rsidR="00BE7E80">
        <w:rPr>
          <w:iCs/>
          <w:szCs w:val="28"/>
        </w:rPr>
        <w:t>Бельского района</w:t>
      </w:r>
      <w:r w:rsidR="00247024">
        <w:rPr>
          <w:iCs/>
          <w:szCs w:val="28"/>
        </w:rPr>
        <w:t xml:space="preserve"> Лобзанову Ю.В.</w:t>
      </w:r>
    </w:p>
    <w:p w:rsidR="00670AF8" w:rsidRDefault="00670AF8" w:rsidP="00670A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1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92190" w:rsidRDefault="00E92190" w:rsidP="00670AF8">
      <w:pPr>
        <w:pStyle w:val="a5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E92190" w:rsidRDefault="00E92190" w:rsidP="00E92190"/>
    <w:p w:rsidR="00E92190" w:rsidRDefault="00E92190" w:rsidP="00E92190"/>
    <w:p w:rsidR="00BB32CF" w:rsidRDefault="00BB32CF" w:rsidP="00E92190"/>
    <w:sectPr w:rsidR="00BB32CF" w:rsidSect="009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069AA"/>
    <w:rsid w:val="00070A95"/>
    <w:rsid w:val="00076459"/>
    <w:rsid w:val="00080801"/>
    <w:rsid w:val="000839B9"/>
    <w:rsid w:val="00085971"/>
    <w:rsid w:val="000A2B81"/>
    <w:rsid w:val="000B6D0D"/>
    <w:rsid w:val="000C0FE6"/>
    <w:rsid w:val="000C59E6"/>
    <w:rsid w:val="000F04A3"/>
    <w:rsid w:val="000F5114"/>
    <w:rsid w:val="00160899"/>
    <w:rsid w:val="001614D9"/>
    <w:rsid w:val="0017312B"/>
    <w:rsid w:val="001D4E93"/>
    <w:rsid w:val="001D6FFC"/>
    <w:rsid w:val="001E65D5"/>
    <w:rsid w:val="00226B94"/>
    <w:rsid w:val="0023263F"/>
    <w:rsid w:val="00247024"/>
    <w:rsid w:val="00255ABD"/>
    <w:rsid w:val="00262C35"/>
    <w:rsid w:val="00294F9F"/>
    <w:rsid w:val="00295967"/>
    <w:rsid w:val="002B45B4"/>
    <w:rsid w:val="002B78C8"/>
    <w:rsid w:val="002D3EC8"/>
    <w:rsid w:val="002E74CB"/>
    <w:rsid w:val="00377351"/>
    <w:rsid w:val="00380511"/>
    <w:rsid w:val="003A46BA"/>
    <w:rsid w:val="003B6234"/>
    <w:rsid w:val="003B6E4D"/>
    <w:rsid w:val="003F37AA"/>
    <w:rsid w:val="00440AA6"/>
    <w:rsid w:val="0053317A"/>
    <w:rsid w:val="005749A8"/>
    <w:rsid w:val="00591F83"/>
    <w:rsid w:val="00604052"/>
    <w:rsid w:val="0063353E"/>
    <w:rsid w:val="00670AF8"/>
    <w:rsid w:val="00682F02"/>
    <w:rsid w:val="006A5347"/>
    <w:rsid w:val="00744714"/>
    <w:rsid w:val="007648DB"/>
    <w:rsid w:val="007C4115"/>
    <w:rsid w:val="007D187C"/>
    <w:rsid w:val="007E1D9A"/>
    <w:rsid w:val="008264F9"/>
    <w:rsid w:val="008320F8"/>
    <w:rsid w:val="00833347"/>
    <w:rsid w:val="00862D17"/>
    <w:rsid w:val="008B3D6E"/>
    <w:rsid w:val="008F00AD"/>
    <w:rsid w:val="008F53D6"/>
    <w:rsid w:val="009052B8"/>
    <w:rsid w:val="00922C32"/>
    <w:rsid w:val="00924BB6"/>
    <w:rsid w:val="009252B0"/>
    <w:rsid w:val="00930F1B"/>
    <w:rsid w:val="009A1844"/>
    <w:rsid w:val="009A25A6"/>
    <w:rsid w:val="009A405A"/>
    <w:rsid w:val="009E29EE"/>
    <w:rsid w:val="00A10ABB"/>
    <w:rsid w:val="00A35A7F"/>
    <w:rsid w:val="00A64958"/>
    <w:rsid w:val="00A714DC"/>
    <w:rsid w:val="00AE4818"/>
    <w:rsid w:val="00AE4FDA"/>
    <w:rsid w:val="00AF4A2F"/>
    <w:rsid w:val="00B1259A"/>
    <w:rsid w:val="00B27AB4"/>
    <w:rsid w:val="00B71B61"/>
    <w:rsid w:val="00BB32CF"/>
    <w:rsid w:val="00BE1A28"/>
    <w:rsid w:val="00BE7E80"/>
    <w:rsid w:val="00C25F69"/>
    <w:rsid w:val="00C357D1"/>
    <w:rsid w:val="00C52DFD"/>
    <w:rsid w:val="00C73C01"/>
    <w:rsid w:val="00C901D9"/>
    <w:rsid w:val="00CA5AFB"/>
    <w:rsid w:val="00CA73D3"/>
    <w:rsid w:val="00CD00E5"/>
    <w:rsid w:val="00CE4AF0"/>
    <w:rsid w:val="00D2192E"/>
    <w:rsid w:val="00D255C9"/>
    <w:rsid w:val="00D7060F"/>
    <w:rsid w:val="00D857EA"/>
    <w:rsid w:val="00DA6E2F"/>
    <w:rsid w:val="00DD073E"/>
    <w:rsid w:val="00DD3B5F"/>
    <w:rsid w:val="00E031C6"/>
    <w:rsid w:val="00E435C7"/>
    <w:rsid w:val="00E45FE9"/>
    <w:rsid w:val="00E71765"/>
    <w:rsid w:val="00E8380F"/>
    <w:rsid w:val="00E90859"/>
    <w:rsid w:val="00E917C2"/>
    <w:rsid w:val="00E92190"/>
    <w:rsid w:val="00ED0D56"/>
    <w:rsid w:val="00ED410C"/>
    <w:rsid w:val="00EF52E1"/>
    <w:rsid w:val="00EF7AB2"/>
    <w:rsid w:val="00F175D3"/>
    <w:rsid w:val="00F22790"/>
    <w:rsid w:val="00F334BF"/>
    <w:rsid w:val="00F44AA4"/>
    <w:rsid w:val="00F6518F"/>
    <w:rsid w:val="00F97C21"/>
    <w:rsid w:val="00FC0094"/>
    <w:rsid w:val="00FC40B4"/>
    <w:rsid w:val="00FE6E87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2014-08-22T11:55:00Z</cp:lastPrinted>
  <dcterms:created xsi:type="dcterms:W3CDTF">2014-08-22T13:00:00Z</dcterms:created>
  <dcterms:modified xsi:type="dcterms:W3CDTF">2014-08-22T13:00:00Z</dcterms:modified>
</cp:coreProperties>
</file>