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3F09C5" w:rsidTr="00FA458D">
        <w:trPr>
          <w:trHeight w:val="719"/>
        </w:trPr>
        <w:tc>
          <w:tcPr>
            <w:tcW w:w="9570" w:type="dxa"/>
          </w:tcPr>
          <w:p w:rsidR="003F09C5" w:rsidRDefault="003F09C5" w:rsidP="00FA458D">
            <w:pPr>
              <w:jc w:val="center"/>
              <w:rPr>
                <w:b/>
                <w:sz w:val="32"/>
                <w:szCs w:val="32"/>
              </w:rPr>
            </w:pPr>
            <w:r>
              <w:rPr>
                <w:b/>
                <w:bCs/>
                <w:sz w:val="32"/>
                <w:szCs w:val="32"/>
              </w:rPr>
              <w:t>ТЕРРИТОРИАЛЬНАЯ ИЗБИРАТЕЛЬНАЯ КОМИССИЯ БЕЛЬСКОГО РАЙОНА</w:t>
            </w:r>
          </w:p>
        </w:tc>
      </w:tr>
    </w:tbl>
    <w:p w:rsidR="003F09C5" w:rsidRDefault="003F09C5" w:rsidP="003F09C5">
      <w:pPr>
        <w:spacing w:before="360" w:after="240"/>
        <w:jc w:val="center"/>
        <w:rPr>
          <w:b/>
          <w:spacing w:val="60"/>
          <w:sz w:val="32"/>
          <w:szCs w:val="32"/>
        </w:rPr>
      </w:pPr>
      <w:r>
        <w:rPr>
          <w:b/>
          <w:spacing w:val="60"/>
          <w:sz w:val="32"/>
          <w:szCs w:val="32"/>
        </w:rPr>
        <w:t>ПОСТАНОВЛЕНИЕ</w:t>
      </w:r>
    </w:p>
    <w:tbl>
      <w:tblPr>
        <w:tblW w:w="0" w:type="auto"/>
        <w:tblLook w:val="01E0"/>
      </w:tblPr>
      <w:tblGrid>
        <w:gridCol w:w="3189"/>
        <w:gridCol w:w="3190"/>
        <w:gridCol w:w="1109"/>
        <w:gridCol w:w="2082"/>
      </w:tblGrid>
      <w:tr w:rsidR="003F09C5" w:rsidTr="00FA458D">
        <w:tc>
          <w:tcPr>
            <w:tcW w:w="3189" w:type="dxa"/>
            <w:tcBorders>
              <w:top w:val="nil"/>
              <w:left w:val="nil"/>
              <w:bottom w:val="single" w:sz="4" w:space="0" w:color="auto"/>
              <w:right w:val="nil"/>
            </w:tcBorders>
            <w:vAlign w:val="bottom"/>
            <w:hideMark/>
          </w:tcPr>
          <w:p w:rsidR="003F09C5" w:rsidRPr="00744714" w:rsidRDefault="003F09C5" w:rsidP="00216B37">
            <w:pPr>
              <w:pStyle w:val="ConsNonformat"/>
              <w:ind w:right="0"/>
              <w:jc w:val="center"/>
              <w:rPr>
                <w:rFonts w:ascii="Times New Roman" w:hAnsi="Times New Roman"/>
                <w:b/>
                <w:bCs/>
                <w:sz w:val="28"/>
              </w:rPr>
            </w:pPr>
            <w:r>
              <w:rPr>
                <w:rFonts w:ascii="Times New Roman" w:hAnsi="Times New Roman"/>
                <w:b/>
                <w:bCs/>
                <w:sz w:val="28"/>
              </w:rPr>
              <w:t>1</w:t>
            </w:r>
            <w:r w:rsidR="00216B37">
              <w:rPr>
                <w:rFonts w:ascii="Times New Roman" w:hAnsi="Times New Roman"/>
                <w:b/>
                <w:bCs/>
                <w:sz w:val="28"/>
              </w:rPr>
              <w:t>3</w:t>
            </w:r>
            <w:r>
              <w:rPr>
                <w:rFonts w:ascii="Times New Roman" w:hAnsi="Times New Roman"/>
                <w:b/>
                <w:bCs/>
                <w:sz w:val="28"/>
              </w:rPr>
              <w:t xml:space="preserve"> августа </w:t>
            </w:r>
            <w:r w:rsidRPr="00744714">
              <w:rPr>
                <w:rFonts w:ascii="Times New Roman" w:hAnsi="Times New Roman"/>
                <w:b/>
                <w:bCs/>
                <w:sz w:val="28"/>
              </w:rPr>
              <w:t>201</w:t>
            </w:r>
            <w:r>
              <w:rPr>
                <w:rFonts w:ascii="Times New Roman" w:hAnsi="Times New Roman"/>
                <w:b/>
                <w:bCs/>
                <w:sz w:val="28"/>
              </w:rPr>
              <w:t>4</w:t>
            </w:r>
            <w:r w:rsidRPr="00744714">
              <w:rPr>
                <w:rFonts w:ascii="Times New Roman" w:hAnsi="Times New Roman"/>
                <w:b/>
                <w:bCs/>
                <w:sz w:val="28"/>
              </w:rPr>
              <w:t xml:space="preserve"> года</w:t>
            </w:r>
          </w:p>
        </w:tc>
        <w:tc>
          <w:tcPr>
            <w:tcW w:w="3190" w:type="dxa"/>
            <w:vAlign w:val="bottom"/>
          </w:tcPr>
          <w:p w:rsidR="003F09C5" w:rsidRDefault="003F09C5" w:rsidP="00FA458D">
            <w:pPr>
              <w:pStyle w:val="ConsNonformat"/>
              <w:ind w:right="0"/>
              <w:jc w:val="center"/>
              <w:rPr>
                <w:rFonts w:ascii="Times New Roman" w:hAnsi="Times New Roman"/>
                <w:bCs/>
                <w:sz w:val="28"/>
              </w:rPr>
            </w:pPr>
          </w:p>
        </w:tc>
        <w:tc>
          <w:tcPr>
            <w:tcW w:w="1109" w:type="dxa"/>
            <w:vAlign w:val="bottom"/>
            <w:hideMark/>
          </w:tcPr>
          <w:p w:rsidR="003F09C5" w:rsidRDefault="003F09C5" w:rsidP="00FA458D">
            <w:pPr>
              <w:pStyle w:val="ConsNonformat"/>
              <w:ind w:right="0"/>
              <w:jc w:val="right"/>
              <w:rPr>
                <w:rFonts w:ascii="Times New Roman" w:hAnsi="Times New Roman"/>
                <w:bCs/>
                <w:sz w:val="28"/>
              </w:rPr>
            </w:pPr>
            <w:r>
              <w:rPr>
                <w:rFonts w:ascii="Times New Roman" w:hAnsi="Times New Roman"/>
                <w:bCs/>
                <w:sz w:val="28"/>
              </w:rPr>
              <w:t>№</w:t>
            </w:r>
          </w:p>
        </w:tc>
        <w:tc>
          <w:tcPr>
            <w:tcW w:w="2082" w:type="dxa"/>
            <w:tcBorders>
              <w:top w:val="nil"/>
              <w:left w:val="nil"/>
              <w:bottom w:val="single" w:sz="4" w:space="0" w:color="auto"/>
              <w:right w:val="nil"/>
            </w:tcBorders>
            <w:vAlign w:val="bottom"/>
            <w:hideMark/>
          </w:tcPr>
          <w:p w:rsidR="003F09C5" w:rsidRPr="00744714" w:rsidRDefault="003F09C5" w:rsidP="003F09C5">
            <w:pPr>
              <w:pStyle w:val="ConsNonformat"/>
              <w:ind w:right="0"/>
              <w:jc w:val="center"/>
              <w:rPr>
                <w:rFonts w:ascii="Times New Roman" w:hAnsi="Times New Roman"/>
                <w:b/>
                <w:bCs/>
                <w:sz w:val="28"/>
              </w:rPr>
            </w:pPr>
            <w:r>
              <w:rPr>
                <w:rFonts w:ascii="Times New Roman" w:hAnsi="Times New Roman"/>
                <w:b/>
                <w:bCs/>
                <w:sz w:val="28"/>
              </w:rPr>
              <w:t>40</w:t>
            </w:r>
            <w:r w:rsidRPr="00744714">
              <w:rPr>
                <w:rFonts w:ascii="Times New Roman" w:hAnsi="Times New Roman"/>
                <w:b/>
                <w:bCs/>
                <w:sz w:val="28"/>
              </w:rPr>
              <w:t>/</w:t>
            </w:r>
            <w:r>
              <w:rPr>
                <w:rFonts w:ascii="Times New Roman" w:hAnsi="Times New Roman"/>
                <w:b/>
                <w:bCs/>
                <w:sz w:val="28"/>
              </w:rPr>
              <w:t>347</w:t>
            </w:r>
            <w:r w:rsidRPr="00744714">
              <w:rPr>
                <w:rFonts w:ascii="Times New Roman" w:hAnsi="Times New Roman"/>
                <w:b/>
                <w:bCs/>
                <w:sz w:val="28"/>
              </w:rPr>
              <w:t>-3</w:t>
            </w:r>
          </w:p>
        </w:tc>
      </w:tr>
      <w:tr w:rsidR="003F09C5" w:rsidTr="00FA458D">
        <w:tc>
          <w:tcPr>
            <w:tcW w:w="3189" w:type="dxa"/>
            <w:tcBorders>
              <w:top w:val="single" w:sz="4" w:space="0" w:color="auto"/>
              <w:left w:val="nil"/>
              <w:bottom w:val="nil"/>
              <w:right w:val="nil"/>
            </w:tcBorders>
          </w:tcPr>
          <w:p w:rsidR="003F09C5" w:rsidRDefault="003F09C5" w:rsidP="00FA458D">
            <w:pPr>
              <w:pStyle w:val="ConsNonformat"/>
              <w:ind w:right="0"/>
              <w:jc w:val="center"/>
              <w:rPr>
                <w:rFonts w:ascii="Times New Roman" w:hAnsi="Times New Roman"/>
                <w:bCs/>
                <w:sz w:val="24"/>
                <w:szCs w:val="24"/>
              </w:rPr>
            </w:pPr>
          </w:p>
        </w:tc>
        <w:tc>
          <w:tcPr>
            <w:tcW w:w="3190" w:type="dxa"/>
            <w:hideMark/>
          </w:tcPr>
          <w:p w:rsidR="003F09C5" w:rsidRDefault="003F09C5" w:rsidP="00FA458D">
            <w:pPr>
              <w:pStyle w:val="ConsNonformat"/>
              <w:ind w:right="0"/>
              <w:jc w:val="center"/>
              <w:rPr>
                <w:rFonts w:ascii="Times New Roman" w:hAnsi="Times New Roman"/>
                <w:bCs/>
                <w:sz w:val="24"/>
                <w:szCs w:val="24"/>
              </w:rPr>
            </w:pPr>
            <w:r>
              <w:rPr>
                <w:rFonts w:ascii="Times New Roman" w:hAnsi="Times New Roman"/>
                <w:bCs/>
                <w:sz w:val="24"/>
                <w:szCs w:val="24"/>
              </w:rPr>
              <w:t>г. Белый</w:t>
            </w:r>
          </w:p>
        </w:tc>
        <w:tc>
          <w:tcPr>
            <w:tcW w:w="3191" w:type="dxa"/>
            <w:gridSpan w:val="2"/>
          </w:tcPr>
          <w:p w:rsidR="003F09C5" w:rsidRDefault="003F09C5" w:rsidP="00FA458D">
            <w:pPr>
              <w:pStyle w:val="ConsNonformat"/>
              <w:ind w:right="0"/>
              <w:jc w:val="center"/>
              <w:rPr>
                <w:rFonts w:ascii="Times New Roman" w:hAnsi="Times New Roman"/>
                <w:bCs/>
                <w:sz w:val="24"/>
                <w:szCs w:val="24"/>
              </w:rPr>
            </w:pPr>
          </w:p>
        </w:tc>
      </w:tr>
    </w:tbl>
    <w:p w:rsidR="003F09C5" w:rsidRDefault="003F09C5" w:rsidP="003F09C5">
      <w:pPr>
        <w:pStyle w:val="a4"/>
        <w:rPr>
          <w:b/>
          <w:szCs w:val="28"/>
        </w:rPr>
      </w:pPr>
    </w:p>
    <w:p w:rsidR="003F09C5" w:rsidRDefault="003F09C5" w:rsidP="003F09C5">
      <w:pPr>
        <w:pStyle w:val="a4"/>
        <w:ind w:right="34"/>
        <w:jc w:val="center"/>
        <w:rPr>
          <w:b/>
          <w:bCs/>
          <w:color w:val="000000"/>
          <w:sz w:val="28"/>
          <w:szCs w:val="28"/>
        </w:rPr>
      </w:pPr>
      <w:r w:rsidRPr="007E7590">
        <w:rPr>
          <w:b/>
          <w:bCs/>
          <w:color w:val="000000"/>
          <w:sz w:val="28"/>
          <w:szCs w:val="28"/>
        </w:rPr>
        <w:t xml:space="preserve">О Порядке приема, учета, проверки и хранения в </w:t>
      </w:r>
      <w:r>
        <w:rPr>
          <w:b/>
          <w:bCs/>
          <w:color w:val="000000"/>
          <w:sz w:val="28"/>
          <w:szCs w:val="28"/>
        </w:rPr>
        <w:t xml:space="preserve">территориальной </w:t>
      </w:r>
      <w:r w:rsidRPr="007E7590">
        <w:rPr>
          <w:b/>
          <w:bCs/>
          <w:color w:val="000000"/>
          <w:sz w:val="28"/>
          <w:szCs w:val="28"/>
        </w:rPr>
        <w:t xml:space="preserve">избирательной комиссии </w:t>
      </w:r>
      <w:r>
        <w:rPr>
          <w:b/>
          <w:bCs/>
          <w:color w:val="000000"/>
          <w:sz w:val="28"/>
          <w:szCs w:val="28"/>
        </w:rPr>
        <w:t>Бельского района</w:t>
      </w:r>
      <w:r w:rsidRPr="007E7590">
        <w:rPr>
          <w:b/>
          <w:bCs/>
          <w:color w:val="000000"/>
          <w:sz w:val="28"/>
          <w:szCs w:val="28"/>
        </w:rPr>
        <w:t xml:space="preserve"> агитационных материалов и представляемых одновременно с ними документов в период </w:t>
      </w:r>
      <w:r>
        <w:rPr>
          <w:b/>
          <w:bCs/>
          <w:color w:val="000000"/>
          <w:sz w:val="28"/>
          <w:szCs w:val="28"/>
        </w:rPr>
        <w:t xml:space="preserve">подготовки и проведения выборов депутатов Собрания депутатов Бельского района пятого созыва 14 сентября 2014 года </w:t>
      </w:r>
    </w:p>
    <w:p w:rsidR="003F09C5" w:rsidRDefault="003F09C5" w:rsidP="003F09C5">
      <w:pPr>
        <w:autoSpaceDE w:val="0"/>
        <w:autoSpaceDN w:val="0"/>
        <w:adjustRightInd w:val="0"/>
        <w:spacing w:line="360" w:lineRule="auto"/>
        <w:ind w:firstLine="720"/>
        <w:jc w:val="both"/>
        <w:rPr>
          <w:sz w:val="28"/>
          <w:szCs w:val="28"/>
        </w:rPr>
      </w:pPr>
    </w:p>
    <w:p w:rsidR="003F09C5" w:rsidRDefault="003F09C5" w:rsidP="00830778">
      <w:pPr>
        <w:pStyle w:val="2"/>
        <w:spacing w:line="276" w:lineRule="auto"/>
        <w:ind w:firstLine="709"/>
        <w:rPr>
          <w:bCs/>
        </w:rPr>
      </w:pPr>
      <w:r w:rsidRPr="00553DB5">
        <w:rPr>
          <w:szCs w:val="28"/>
        </w:rPr>
        <w:t>В соответствии со статьями</w:t>
      </w:r>
      <w:r w:rsidR="00830778">
        <w:rPr>
          <w:szCs w:val="28"/>
        </w:rPr>
        <w:t xml:space="preserve"> </w:t>
      </w:r>
      <w:r w:rsidRPr="00553DB5">
        <w:rPr>
          <w:szCs w:val="28"/>
        </w:rPr>
        <w:t xml:space="preserve"> 24, 54 Федерального закона </w:t>
      </w:r>
      <w:r w:rsidRPr="004E4A38">
        <w:rPr>
          <w:szCs w:val="28"/>
        </w:rPr>
        <w:t>от 12.06.2002</w:t>
      </w:r>
      <w:r>
        <w:rPr>
          <w:szCs w:val="28"/>
        </w:rPr>
        <w:t xml:space="preserve"> года</w:t>
      </w:r>
      <w:r w:rsidRPr="004E4A38">
        <w:rPr>
          <w:szCs w:val="28"/>
        </w:rPr>
        <w:t xml:space="preserve"> № 67-ФЗ</w:t>
      </w:r>
      <w:r w:rsidRPr="00553DB5">
        <w:rPr>
          <w:szCs w:val="28"/>
        </w:rPr>
        <w:t xml:space="preserve"> «Об основных гарантиях избирательных прав и права на участие в референдуме граждан Российской Федерации</w:t>
      </w:r>
      <w:r w:rsidRPr="004E4A38">
        <w:rPr>
          <w:szCs w:val="28"/>
        </w:rPr>
        <w:t>», статьями 20, 51 Избирательного кодекса Тверской области от 07.04.2003 № 20-ЗО</w:t>
      </w:r>
      <w:r>
        <w:rPr>
          <w:szCs w:val="28"/>
        </w:rPr>
        <w:t xml:space="preserve">, на </w:t>
      </w:r>
      <w:r w:rsidRPr="00A90167">
        <w:rPr>
          <w:szCs w:val="28"/>
        </w:rPr>
        <w:t xml:space="preserve">основании  постановления избирательной комиссии Тверской области </w:t>
      </w:r>
      <w:r w:rsidRPr="00F03C36">
        <w:rPr>
          <w:szCs w:val="28"/>
        </w:rPr>
        <w:t>от</w:t>
      </w:r>
      <w:r w:rsidRPr="001009B0">
        <w:rPr>
          <w:szCs w:val="28"/>
        </w:rPr>
        <w:t xml:space="preserve"> 18 октября 2011 года </w:t>
      </w:r>
      <w:r>
        <w:rPr>
          <w:szCs w:val="28"/>
        </w:rPr>
        <w:t>№13/168</w:t>
      </w:r>
      <w:r w:rsidRPr="00A0763A">
        <w:rPr>
          <w:szCs w:val="28"/>
        </w:rPr>
        <w:t>-5 «О возложении  полномочий избирательной комиссии муниципального образования «</w:t>
      </w:r>
      <w:r>
        <w:rPr>
          <w:szCs w:val="28"/>
        </w:rPr>
        <w:t>Бельский район</w:t>
      </w:r>
      <w:r w:rsidRPr="00A0763A">
        <w:rPr>
          <w:szCs w:val="28"/>
        </w:rPr>
        <w:t>» на территориальную избирательную комиссию Бельского района»</w:t>
      </w:r>
      <w:r>
        <w:rPr>
          <w:szCs w:val="28"/>
        </w:rPr>
        <w:t xml:space="preserve">, </w:t>
      </w:r>
      <w:r w:rsidRPr="008C5910">
        <w:t xml:space="preserve">территориальная избирательная комиссия Бельского района </w:t>
      </w:r>
      <w:r w:rsidRPr="003A46BA">
        <w:rPr>
          <w:b/>
          <w:spacing w:val="20"/>
        </w:rPr>
        <w:t>постановляет:</w:t>
      </w:r>
    </w:p>
    <w:p w:rsidR="003F09C5" w:rsidRPr="00553DB5" w:rsidRDefault="003F09C5" w:rsidP="00830778">
      <w:pPr>
        <w:spacing w:line="276" w:lineRule="auto"/>
        <w:ind w:firstLine="720"/>
        <w:jc w:val="both"/>
        <w:rPr>
          <w:sz w:val="28"/>
          <w:szCs w:val="28"/>
        </w:rPr>
      </w:pPr>
      <w:r w:rsidRPr="00553DB5">
        <w:rPr>
          <w:sz w:val="28"/>
          <w:szCs w:val="28"/>
        </w:rPr>
        <w:t xml:space="preserve">1. Утвердить </w:t>
      </w:r>
      <w:r>
        <w:rPr>
          <w:sz w:val="28"/>
          <w:szCs w:val="28"/>
        </w:rPr>
        <w:t xml:space="preserve">Порядок </w:t>
      </w:r>
      <w:r w:rsidRPr="00A534DB">
        <w:rPr>
          <w:sz w:val="28"/>
          <w:szCs w:val="28"/>
        </w:rPr>
        <w:t xml:space="preserve">приема, учета, </w:t>
      </w:r>
      <w:r>
        <w:rPr>
          <w:sz w:val="28"/>
          <w:szCs w:val="28"/>
        </w:rPr>
        <w:t>проверки</w:t>
      </w:r>
      <w:r w:rsidRPr="00A534DB">
        <w:rPr>
          <w:sz w:val="28"/>
          <w:szCs w:val="28"/>
        </w:rPr>
        <w:t xml:space="preserve"> и хранения в </w:t>
      </w:r>
      <w:r w:rsidR="00830778">
        <w:rPr>
          <w:sz w:val="28"/>
          <w:szCs w:val="28"/>
        </w:rPr>
        <w:t>т</w:t>
      </w:r>
      <w:r>
        <w:rPr>
          <w:sz w:val="28"/>
          <w:szCs w:val="28"/>
        </w:rPr>
        <w:t xml:space="preserve">ерриториальной </w:t>
      </w:r>
      <w:r w:rsidRPr="00A534DB">
        <w:rPr>
          <w:sz w:val="28"/>
          <w:szCs w:val="28"/>
        </w:rPr>
        <w:t xml:space="preserve">избирательной комиссии </w:t>
      </w:r>
      <w:r>
        <w:rPr>
          <w:sz w:val="28"/>
          <w:szCs w:val="28"/>
        </w:rPr>
        <w:t>Бельского района</w:t>
      </w:r>
      <w:r w:rsidRPr="00A534DB">
        <w:rPr>
          <w:sz w:val="28"/>
          <w:szCs w:val="28"/>
        </w:rPr>
        <w:t xml:space="preserve"> агитационных материалов и представляемых одновременно с ними документов в период </w:t>
      </w:r>
      <w:r>
        <w:rPr>
          <w:sz w:val="28"/>
          <w:szCs w:val="28"/>
        </w:rPr>
        <w:t xml:space="preserve">подготовки и проведения выборов депутатов </w:t>
      </w:r>
      <w:r w:rsidR="00830778">
        <w:rPr>
          <w:sz w:val="28"/>
          <w:szCs w:val="28"/>
        </w:rPr>
        <w:t>Собрания депутатов Бельского района пятого</w:t>
      </w:r>
      <w:r>
        <w:rPr>
          <w:sz w:val="28"/>
          <w:szCs w:val="28"/>
        </w:rPr>
        <w:t xml:space="preserve"> созыва </w:t>
      </w:r>
      <w:r w:rsidRPr="00553DB5">
        <w:rPr>
          <w:sz w:val="28"/>
          <w:szCs w:val="28"/>
        </w:rPr>
        <w:t>(прилага</w:t>
      </w:r>
      <w:r>
        <w:rPr>
          <w:sz w:val="28"/>
          <w:szCs w:val="28"/>
        </w:rPr>
        <w:t>е</w:t>
      </w:r>
      <w:r w:rsidRPr="00553DB5">
        <w:rPr>
          <w:sz w:val="28"/>
          <w:szCs w:val="28"/>
        </w:rPr>
        <w:t>тся).</w:t>
      </w:r>
    </w:p>
    <w:p w:rsidR="003F09C5" w:rsidRDefault="00830778" w:rsidP="00830778">
      <w:pPr>
        <w:spacing w:line="276" w:lineRule="auto"/>
        <w:ind w:firstLine="600"/>
        <w:jc w:val="both"/>
        <w:rPr>
          <w:sz w:val="28"/>
          <w:szCs w:val="28"/>
        </w:rPr>
      </w:pPr>
      <w:r>
        <w:rPr>
          <w:sz w:val="28"/>
          <w:szCs w:val="28"/>
        </w:rPr>
        <w:t>2</w:t>
      </w:r>
      <w:r w:rsidR="003F09C5">
        <w:rPr>
          <w:sz w:val="28"/>
          <w:szCs w:val="28"/>
        </w:rPr>
        <w:t xml:space="preserve">. </w:t>
      </w:r>
      <w:r w:rsidR="003F09C5" w:rsidRPr="003C4636">
        <w:rPr>
          <w:sz w:val="28"/>
          <w:szCs w:val="28"/>
        </w:rPr>
        <w:t>Разместить настоящее постановление на сайте территориальной избирательной комиссии Бельского района в информационно-телекоммуникационной сети «Интернет».</w:t>
      </w:r>
    </w:p>
    <w:p w:rsidR="003F09C5" w:rsidRDefault="003F09C5" w:rsidP="003F09C5">
      <w:pPr>
        <w:spacing w:line="360" w:lineRule="auto"/>
        <w:ind w:firstLine="600"/>
        <w:jc w:val="both"/>
        <w:rPr>
          <w:sz w:val="28"/>
          <w:szCs w:val="28"/>
        </w:rPr>
      </w:pPr>
    </w:p>
    <w:tbl>
      <w:tblPr>
        <w:tblW w:w="9648" w:type="dxa"/>
        <w:tblLook w:val="04A0"/>
      </w:tblPr>
      <w:tblGrid>
        <w:gridCol w:w="4248"/>
        <w:gridCol w:w="2880"/>
        <w:gridCol w:w="2520"/>
      </w:tblGrid>
      <w:tr w:rsidR="003F09C5" w:rsidTr="00FA458D">
        <w:tc>
          <w:tcPr>
            <w:tcW w:w="4248" w:type="dxa"/>
            <w:vAlign w:val="bottom"/>
            <w:hideMark/>
          </w:tcPr>
          <w:p w:rsidR="003F09C5" w:rsidRDefault="003F09C5" w:rsidP="00FA458D">
            <w:pPr>
              <w:autoSpaceDE w:val="0"/>
              <w:autoSpaceDN w:val="0"/>
              <w:jc w:val="center"/>
              <w:rPr>
                <w:szCs w:val="28"/>
              </w:rPr>
            </w:pPr>
            <w:r>
              <w:rPr>
                <w:sz w:val="28"/>
                <w:szCs w:val="28"/>
              </w:rPr>
              <w:t>Председатель</w:t>
            </w:r>
          </w:p>
          <w:p w:rsidR="003F09C5" w:rsidRDefault="003F09C5" w:rsidP="00FA458D">
            <w:pPr>
              <w:autoSpaceDE w:val="0"/>
              <w:autoSpaceDN w:val="0"/>
              <w:jc w:val="center"/>
              <w:rPr>
                <w:szCs w:val="28"/>
              </w:rPr>
            </w:pPr>
            <w:r>
              <w:rPr>
                <w:sz w:val="28"/>
                <w:szCs w:val="28"/>
              </w:rPr>
              <w:t xml:space="preserve"> территориальной избирательной комиссии </w:t>
            </w:r>
            <w:r>
              <w:rPr>
                <w:i/>
                <w:sz w:val="28"/>
                <w:szCs w:val="28"/>
              </w:rPr>
              <w:t xml:space="preserve"> </w:t>
            </w:r>
            <w:r>
              <w:rPr>
                <w:sz w:val="28"/>
                <w:szCs w:val="28"/>
              </w:rPr>
              <w:t>Бельского района</w:t>
            </w:r>
          </w:p>
        </w:tc>
        <w:tc>
          <w:tcPr>
            <w:tcW w:w="2880" w:type="dxa"/>
            <w:vAlign w:val="bottom"/>
          </w:tcPr>
          <w:p w:rsidR="003F09C5" w:rsidRDefault="003F09C5" w:rsidP="00FA458D">
            <w:pPr>
              <w:autoSpaceDE w:val="0"/>
              <w:autoSpaceDN w:val="0"/>
              <w:rPr>
                <w:szCs w:val="28"/>
              </w:rPr>
            </w:pPr>
          </w:p>
        </w:tc>
        <w:tc>
          <w:tcPr>
            <w:tcW w:w="2520" w:type="dxa"/>
            <w:vAlign w:val="bottom"/>
            <w:hideMark/>
          </w:tcPr>
          <w:p w:rsidR="003F09C5" w:rsidRDefault="003F09C5" w:rsidP="00FA458D">
            <w:pPr>
              <w:autoSpaceDE w:val="0"/>
              <w:autoSpaceDN w:val="0"/>
              <w:jc w:val="right"/>
              <w:rPr>
                <w:szCs w:val="28"/>
              </w:rPr>
            </w:pPr>
            <w:r>
              <w:rPr>
                <w:sz w:val="28"/>
                <w:szCs w:val="28"/>
              </w:rPr>
              <w:t>Е.В. Соколова</w:t>
            </w:r>
          </w:p>
        </w:tc>
      </w:tr>
      <w:tr w:rsidR="003F09C5" w:rsidTr="00FA458D">
        <w:tc>
          <w:tcPr>
            <w:tcW w:w="4248" w:type="dxa"/>
          </w:tcPr>
          <w:p w:rsidR="003F09C5" w:rsidRDefault="003F09C5" w:rsidP="00FA458D">
            <w:pPr>
              <w:autoSpaceDE w:val="0"/>
              <w:autoSpaceDN w:val="0"/>
              <w:jc w:val="center"/>
              <w:rPr>
                <w:i/>
                <w:iCs/>
                <w:sz w:val="16"/>
                <w:szCs w:val="16"/>
              </w:rPr>
            </w:pPr>
          </w:p>
        </w:tc>
        <w:tc>
          <w:tcPr>
            <w:tcW w:w="2880" w:type="dxa"/>
          </w:tcPr>
          <w:p w:rsidR="003F09C5" w:rsidRDefault="003F09C5" w:rsidP="00FA458D">
            <w:pPr>
              <w:autoSpaceDE w:val="0"/>
              <w:autoSpaceDN w:val="0"/>
              <w:jc w:val="center"/>
              <w:rPr>
                <w:i/>
                <w:iCs/>
                <w:sz w:val="16"/>
                <w:szCs w:val="16"/>
              </w:rPr>
            </w:pPr>
          </w:p>
        </w:tc>
        <w:tc>
          <w:tcPr>
            <w:tcW w:w="2520" w:type="dxa"/>
          </w:tcPr>
          <w:p w:rsidR="003F09C5" w:rsidRDefault="003F09C5" w:rsidP="00FA458D">
            <w:pPr>
              <w:autoSpaceDE w:val="0"/>
              <w:autoSpaceDN w:val="0"/>
              <w:jc w:val="center"/>
              <w:rPr>
                <w:i/>
                <w:iCs/>
                <w:sz w:val="16"/>
                <w:szCs w:val="16"/>
              </w:rPr>
            </w:pPr>
          </w:p>
        </w:tc>
      </w:tr>
      <w:tr w:rsidR="003F09C5" w:rsidTr="00FA458D">
        <w:tc>
          <w:tcPr>
            <w:tcW w:w="4248" w:type="dxa"/>
            <w:vAlign w:val="bottom"/>
          </w:tcPr>
          <w:p w:rsidR="003F09C5" w:rsidRDefault="003F09C5" w:rsidP="00FA458D">
            <w:pPr>
              <w:autoSpaceDE w:val="0"/>
              <w:autoSpaceDN w:val="0"/>
              <w:jc w:val="center"/>
              <w:rPr>
                <w:szCs w:val="28"/>
              </w:rPr>
            </w:pPr>
            <w:r>
              <w:rPr>
                <w:sz w:val="28"/>
                <w:szCs w:val="28"/>
              </w:rPr>
              <w:t>Секретарь</w:t>
            </w:r>
          </w:p>
          <w:p w:rsidR="003F09C5" w:rsidRDefault="003F09C5" w:rsidP="00FA458D">
            <w:pPr>
              <w:autoSpaceDE w:val="0"/>
              <w:autoSpaceDN w:val="0"/>
              <w:jc w:val="center"/>
              <w:rPr>
                <w:szCs w:val="28"/>
              </w:rPr>
            </w:pPr>
            <w:r>
              <w:rPr>
                <w:sz w:val="28"/>
                <w:szCs w:val="28"/>
              </w:rPr>
              <w:t>территориальной избирательной комиссии</w:t>
            </w:r>
            <w:r>
              <w:rPr>
                <w:i/>
                <w:sz w:val="28"/>
                <w:szCs w:val="28"/>
              </w:rPr>
              <w:t xml:space="preserve"> </w:t>
            </w:r>
            <w:r>
              <w:rPr>
                <w:sz w:val="28"/>
                <w:szCs w:val="28"/>
              </w:rPr>
              <w:t>Бельского района</w:t>
            </w:r>
          </w:p>
        </w:tc>
        <w:tc>
          <w:tcPr>
            <w:tcW w:w="2880" w:type="dxa"/>
            <w:vAlign w:val="bottom"/>
          </w:tcPr>
          <w:p w:rsidR="003F09C5" w:rsidRDefault="003F09C5" w:rsidP="00FA458D">
            <w:pPr>
              <w:autoSpaceDE w:val="0"/>
              <w:autoSpaceDN w:val="0"/>
              <w:rPr>
                <w:szCs w:val="28"/>
              </w:rPr>
            </w:pPr>
          </w:p>
        </w:tc>
        <w:tc>
          <w:tcPr>
            <w:tcW w:w="2520" w:type="dxa"/>
            <w:vAlign w:val="bottom"/>
            <w:hideMark/>
          </w:tcPr>
          <w:p w:rsidR="003F09C5" w:rsidRDefault="003F09C5" w:rsidP="00FA458D">
            <w:pPr>
              <w:autoSpaceDE w:val="0"/>
              <w:autoSpaceDN w:val="0"/>
              <w:jc w:val="right"/>
              <w:rPr>
                <w:szCs w:val="28"/>
              </w:rPr>
            </w:pPr>
            <w:r>
              <w:rPr>
                <w:sz w:val="28"/>
                <w:szCs w:val="28"/>
              </w:rPr>
              <w:t>Ю.В. Лобзанова</w:t>
            </w:r>
          </w:p>
        </w:tc>
      </w:tr>
    </w:tbl>
    <w:p w:rsidR="00E031C6" w:rsidRDefault="00E031C6"/>
    <w:p w:rsidR="00830778" w:rsidRDefault="00830778"/>
    <w:p w:rsidR="00830778" w:rsidRDefault="00830778" w:rsidP="00830778">
      <w:pPr>
        <w:tabs>
          <w:tab w:val="left" w:pos="6280"/>
          <w:tab w:val="right" w:pos="9354"/>
        </w:tabs>
        <w:rPr>
          <w:sz w:val="28"/>
          <w:szCs w:val="28"/>
        </w:rPr>
      </w:pPr>
      <w:r>
        <w:rPr>
          <w:sz w:val="28"/>
          <w:szCs w:val="28"/>
        </w:rPr>
        <w:lastRenderedPageBreak/>
        <w:tab/>
        <w:t xml:space="preserve">Приложение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30778" w:rsidRPr="00663153" w:rsidTr="00FA458D">
        <w:tc>
          <w:tcPr>
            <w:tcW w:w="4785" w:type="dxa"/>
            <w:tcBorders>
              <w:top w:val="nil"/>
              <w:left w:val="nil"/>
              <w:bottom w:val="nil"/>
              <w:right w:val="nil"/>
            </w:tcBorders>
          </w:tcPr>
          <w:p w:rsidR="00830778" w:rsidRPr="00663153" w:rsidRDefault="00830778" w:rsidP="00FA458D">
            <w:pPr>
              <w:jc w:val="right"/>
              <w:rPr>
                <w:szCs w:val="28"/>
              </w:rPr>
            </w:pPr>
          </w:p>
        </w:tc>
        <w:tc>
          <w:tcPr>
            <w:tcW w:w="4785" w:type="dxa"/>
            <w:tcBorders>
              <w:top w:val="nil"/>
              <w:left w:val="nil"/>
              <w:bottom w:val="nil"/>
              <w:right w:val="nil"/>
            </w:tcBorders>
          </w:tcPr>
          <w:p w:rsidR="00830778" w:rsidRPr="00663153" w:rsidRDefault="00830778" w:rsidP="00FA458D">
            <w:pPr>
              <w:jc w:val="center"/>
              <w:rPr>
                <w:szCs w:val="28"/>
              </w:rPr>
            </w:pPr>
            <w:r w:rsidRPr="00663153">
              <w:rPr>
                <w:sz w:val="28"/>
                <w:szCs w:val="28"/>
              </w:rPr>
              <w:t>Утвержден</w:t>
            </w:r>
            <w:r w:rsidR="007C0760">
              <w:rPr>
                <w:sz w:val="28"/>
                <w:szCs w:val="28"/>
              </w:rPr>
              <w:t>о</w:t>
            </w:r>
          </w:p>
          <w:p w:rsidR="00830778" w:rsidRPr="00663153" w:rsidRDefault="00830778" w:rsidP="00FA458D">
            <w:pPr>
              <w:jc w:val="center"/>
              <w:rPr>
                <w:szCs w:val="28"/>
              </w:rPr>
            </w:pPr>
            <w:r w:rsidRPr="00663153">
              <w:rPr>
                <w:sz w:val="28"/>
                <w:szCs w:val="28"/>
              </w:rPr>
              <w:t xml:space="preserve">постановлением </w:t>
            </w:r>
            <w:r>
              <w:rPr>
                <w:sz w:val="28"/>
                <w:szCs w:val="28"/>
              </w:rPr>
              <w:t>т</w:t>
            </w:r>
            <w:r w:rsidRPr="00663153">
              <w:rPr>
                <w:sz w:val="28"/>
                <w:szCs w:val="28"/>
              </w:rPr>
              <w:t>ерриториальной</w:t>
            </w:r>
          </w:p>
          <w:p w:rsidR="00830778" w:rsidRPr="00663153" w:rsidRDefault="00830778" w:rsidP="00FA458D">
            <w:pPr>
              <w:jc w:val="center"/>
              <w:rPr>
                <w:szCs w:val="28"/>
              </w:rPr>
            </w:pPr>
            <w:r w:rsidRPr="00663153">
              <w:rPr>
                <w:sz w:val="28"/>
                <w:szCs w:val="28"/>
              </w:rPr>
              <w:t>избирательной комиссии</w:t>
            </w:r>
          </w:p>
          <w:p w:rsidR="00830778" w:rsidRPr="00663153" w:rsidRDefault="00431F2D" w:rsidP="00FA458D">
            <w:pPr>
              <w:jc w:val="center"/>
              <w:rPr>
                <w:szCs w:val="28"/>
              </w:rPr>
            </w:pPr>
            <w:r>
              <w:rPr>
                <w:sz w:val="28"/>
                <w:szCs w:val="28"/>
              </w:rPr>
              <w:t>Бельского района</w:t>
            </w:r>
          </w:p>
          <w:p w:rsidR="00830778" w:rsidRPr="00663153" w:rsidRDefault="00830778" w:rsidP="00216B37">
            <w:pPr>
              <w:jc w:val="center"/>
              <w:rPr>
                <w:szCs w:val="28"/>
              </w:rPr>
            </w:pPr>
            <w:r w:rsidRPr="00663153">
              <w:rPr>
                <w:sz w:val="28"/>
                <w:szCs w:val="28"/>
              </w:rPr>
              <w:t xml:space="preserve">от </w:t>
            </w:r>
            <w:r w:rsidR="00431F2D">
              <w:rPr>
                <w:sz w:val="28"/>
                <w:szCs w:val="28"/>
              </w:rPr>
              <w:t>1</w:t>
            </w:r>
            <w:r w:rsidR="00216B37">
              <w:rPr>
                <w:sz w:val="28"/>
                <w:szCs w:val="28"/>
              </w:rPr>
              <w:t>2</w:t>
            </w:r>
            <w:r w:rsidRPr="00663153">
              <w:rPr>
                <w:sz w:val="28"/>
                <w:szCs w:val="28"/>
              </w:rPr>
              <w:t xml:space="preserve"> </w:t>
            </w:r>
            <w:r w:rsidR="00431F2D">
              <w:rPr>
                <w:sz w:val="28"/>
                <w:szCs w:val="28"/>
              </w:rPr>
              <w:t>августа</w:t>
            </w:r>
            <w:r w:rsidRPr="00663153">
              <w:rPr>
                <w:sz w:val="28"/>
                <w:szCs w:val="28"/>
              </w:rPr>
              <w:t xml:space="preserve"> 201</w:t>
            </w:r>
            <w:r>
              <w:rPr>
                <w:sz w:val="28"/>
                <w:szCs w:val="28"/>
              </w:rPr>
              <w:t>4</w:t>
            </w:r>
            <w:r w:rsidRPr="00663153">
              <w:rPr>
                <w:sz w:val="28"/>
                <w:szCs w:val="28"/>
              </w:rPr>
              <w:t xml:space="preserve"> г. № </w:t>
            </w:r>
            <w:r w:rsidR="00431F2D">
              <w:rPr>
                <w:sz w:val="28"/>
                <w:szCs w:val="28"/>
              </w:rPr>
              <w:t>40</w:t>
            </w:r>
            <w:r w:rsidRPr="00663153">
              <w:rPr>
                <w:sz w:val="28"/>
                <w:szCs w:val="28"/>
              </w:rPr>
              <w:t>/</w:t>
            </w:r>
            <w:r w:rsidR="007C0760">
              <w:rPr>
                <w:sz w:val="28"/>
                <w:szCs w:val="28"/>
              </w:rPr>
              <w:t>347</w:t>
            </w:r>
            <w:r w:rsidRPr="00663153">
              <w:rPr>
                <w:sz w:val="28"/>
                <w:szCs w:val="28"/>
              </w:rPr>
              <w:t>-3</w:t>
            </w:r>
          </w:p>
        </w:tc>
      </w:tr>
    </w:tbl>
    <w:p w:rsidR="00830778" w:rsidRDefault="00830778" w:rsidP="00830778">
      <w:pPr>
        <w:jc w:val="center"/>
        <w:rPr>
          <w:b/>
          <w:sz w:val="28"/>
          <w:szCs w:val="28"/>
        </w:rPr>
      </w:pPr>
    </w:p>
    <w:p w:rsidR="007C0760" w:rsidRDefault="007C0760" w:rsidP="00830778">
      <w:pPr>
        <w:jc w:val="center"/>
        <w:rPr>
          <w:b/>
          <w:bCs/>
          <w:color w:val="000000"/>
          <w:sz w:val="28"/>
          <w:szCs w:val="28"/>
        </w:rPr>
      </w:pPr>
      <w:r w:rsidRPr="007E7590">
        <w:rPr>
          <w:b/>
          <w:bCs/>
          <w:color w:val="000000"/>
          <w:sz w:val="28"/>
          <w:szCs w:val="28"/>
        </w:rPr>
        <w:t>Поряд</w:t>
      </w:r>
      <w:r w:rsidR="00C366A8">
        <w:rPr>
          <w:b/>
          <w:bCs/>
          <w:color w:val="000000"/>
          <w:sz w:val="28"/>
          <w:szCs w:val="28"/>
        </w:rPr>
        <w:t>о</w:t>
      </w:r>
      <w:r w:rsidRPr="007E7590">
        <w:rPr>
          <w:b/>
          <w:bCs/>
          <w:color w:val="000000"/>
          <w:sz w:val="28"/>
          <w:szCs w:val="28"/>
        </w:rPr>
        <w:t xml:space="preserve">к приема, учета, проверки и хранения в </w:t>
      </w:r>
      <w:r>
        <w:rPr>
          <w:b/>
          <w:bCs/>
          <w:color w:val="000000"/>
          <w:sz w:val="28"/>
          <w:szCs w:val="28"/>
        </w:rPr>
        <w:t xml:space="preserve">территориальной </w:t>
      </w:r>
      <w:r w:rsidRPr="007E7590">
        <w:rPr>
          <w:b/>
          <w:bCs/>
          <w:color w:val="000000"/>
          <w:sz w:val="28"/>
          <w:szCs w:val="28"/>
        </w:rPr>
        <w:t xml:space="preserve">избирательной комиссии </w:t>
      </w:r>
      <w:r>
        <w:rPr>
          <w:b/>
          <w:bCs/>
          <w:color w:val="000000"/>
          <w:sz w:val="28"/>
          <w:szCs w:val="28"/>
        </w:rPr>
        <w:t>Бельского района</w:t>
      </w:r>
      <w:r w:rsidRPr="007E7590">
        <w:rPr>
          <w:b/>
          <w:bCs/>
          <w:color w:val="000000"/>
          <w:sz w:val="28"/>
          <w:szCs w:val="28"/>
        </w:rPr>
        <w:t xml:space="preserve"> агитационных материалов и представляемых одновременно с ними документов в период </w:t>
      </w:r>
      <w:r>
        <w:rPr>
          <w:b/>
          <w:bCs/>
          <w:color w:val="000000"/>
          <w:sz w:val="28"/>
          <w:szCs w:val="28"/>
        </w:rPr>
        <w:t>подготовки и проведения выборов депутатов Собрания депутатов Бельского района пятого созыва 14 сентября 2014 года</w:t>
      </w:r>
    </w:p>
    <w:p w:rsidR="002E5E5D" w:rsidRDefault="002E5E5D" w:rsidP="00830778">
      <w:pPr>
        <w:jc w:val="center"/>
        <w:rPr>
          <w:b/>
          <w:sz w:val="28"/>
          <w:szCs w:val="28"/>
        </w:rPr>
      </w:pPr>
    </w:p>
    <w:p w:rsidR="00830778" w:rsidRDefault="00830778" w:rsidP="00830778">
      <w:pPr>
        <w:jc w:val="center"/>
        <w:rPr>
          <w:b/>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t>1. Представление агитационных материалов</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Pr="00586B42">
        <w:rPr>
          <w:sz w:val="28"/>
          <w:szCs w:val="28"/>
        </w:rPr>
        <w:t>Избирательного кодекса Тверской области от 07.04.2003 № 20-ЗО</w:t>
      </w:r>
      <w:r w:rsidRPr="00586B42">
        <w:rPr>
          <w:color w:val="000000"/>
          <w:sz w:val="28"/>
          <w:szCs w:val="28"/>
        </w:rPr>
        <w:t xml:space="preserve"> до начала распространения агитационных материалов в территориальную избирательную комиссию </w:t>
      </w:r>
      <w:r w:rsidR="00C366A8" w:rsidRPr="00586B42">
        <w:rPr>
          <w:color w:val="000000"/>
          <w:sz w:val="28"/>
          <w:szCs w:val="28"/>
        </w:rPr>
        <w:t>Бельского района</w:t>
      </w:r>
      <w:r w:rsidRPr="00586B42">
        <w:rPr>
          <w:color w:val="000000"/>
          <w:sz w:val="28"/>
          <w:szCs w:val="28"/>
        </w:rPr>
        <w:t xml:space="preserve"> (далее</w:t>
      </w:r>
      <w:r w:rsidR="00C6322F">
        <w:rPr>
          <w:color w:val="000000"/>
          <w:sz w:val="28"/>
          <w:szCs w:val="28"/>
        </w:rPr>
        <w:t xml:space="preserve"> </w:t>
      </w:r>
      <w:r w:rsidRPr="00586B42">
        <w:rPr>
          <w:color w:val="000000"/>
          <w:sz w:val="28"/>
          <w:szCs w:val="28"/>
        </w:rPr>
        <w:t>-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агитационные материалы.</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1.3.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lastRenderedPageBreak/>
        <w:t xml:space="preserve">1.4. Представление вышеуказанных материалов осуществляют кандидаты в депутаты </w:t>
      </w:r>
      <w:r w:rsidR="00C366A8" w:rsidRPr="00586B42">
        <w:rPr>
          <w:color w:val="000000"/>
          <w:sz w:val="28"/>
          <w:szCs w:val="28"/>
        </w:rPr>
        <w:t>Собрания депутатов Бельского района пятого созыва</w:t>
      </w:r>
      <w:r w:rsidRPr="00586B42">
        <w:rPr>
          <w:color w:val="000000"/>
          <w:sz w:val="28"/>
          <w:szCs w:val="28"/>
        </w:rPr>
        <w:t>, их доверенные лица и уполномоченные представители кандидата по финансовым вопросам, (далее - уполномоченные представители).</w:t>
      </w:r>
    </w:p>
    <w:p w:rsidR="00830778" w:rsidRPr="00586B42" w:rsidRDefault="00830778" w:rsidP="00830778">
      <w:pPr>
        <w:ind w:firstLine="709"/>
        <w:jc w:val="both"/>
        <w:rPr>
          <w:color w:val="000000"/>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t>2. Прием агитационных материалов</w:t>
      </w:r>
    </w:p>
    <w:p w:rsidR="00830778" w:rsidRPr="0096285E" w:rsidRDefault="00830778" w:rsidP="00830778">
      <w:pPr>
        <w:spacing w:line="360" w:lineRule="auto"/>
        <w:ind w:firstLine="708"/>
        <w:jc w:val="both"/>
        <w:rPr>
          <w:sz w:val="28"/>
          <w:szCs w:val="28"/>
        </w:rPr>
      </w:pPr>
      <w:r w:rsidRPr="00586B42">
        <w:rPr>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w:t>
      </w:r>
      <w:r w:rsidRPr="0096285E">
        <w:rPr>
          <w:sz w:val="28"/>
          <w:szCs w:val="28"/>
        </w:rPr>
        <w:t xml:space="preserve">члены Рабочей группы территориальной избирательной комиссии </w:t>
      </w:r>
      <w:r w:rsidR="009E70F8" w:rsidRPr="0096285E">
        <w:rPr>
          <w:sz w:val="28"/>
          <w:szCs w:val="28"/>
        </w:rPr>
        <w:t>Бельского района</w:t>
      </w:r>
      <w:r w:rsidRPr="0096285E">
        <w:rPr>
          <w:sz w:val="28"/>
          <w:szCs w:val="28"/>
        </w:rPr>
        <w:t xml:space="preserve">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 xml:space="preserve">2.2. Прием агитационных материалов в избирательной комиссии  производится в соответствии с режимом работы, установленным постановлением </w:t>
      </w:r>
      <w:r w:rsidR="009E70F8" w:rsidRPr="00586B42">
        <w:rPr>
          <w:color w:val="000000"/>
          <w:sz w:val="28"/>
          <w:szCs w:val="28"/>
        </w:rPr>
        <w:t>т</w:t>
      </w:r>
      <w:r w:rsidRPr="00586B42">
        <w:rPr>
          <w:color w:val="000000"/>
          <w:sz w:val="28"/>
          <w:szCs w:val="28"/>
        </w:rPr>
        <w:t xml:space="preserve">ерриториальной избирательной комиссии </w:t>
      </w:r>
      <w:r w:rsidR="009E70F8" w:rsidRPr="00586B42">
        <w:rPr>
          <w:color w:val="000000"/>
          <w:sz w:val="28"/>
          <w:szCs w:val="28"/>
        </w:rPr>
        <w:t>Бельского района</w:t>
      </w:r>
      <w:r w:rsidRPr="00586B42">
        <w:rPr>
          <w:color w:val="000000"/>
          <w:sz w:val="28"/>
          <w:szCs w:val="28"/>
        </w:rPr>
        <w:t xml:space="preserve"> от 2</w:t>
      </w:r>
      <w:r w:rsidR="00BB7B5D" w:rsidRPr="00586B42">
        <w:rPr>
          <w:color w:val="000000"/>
          <w:sz w:val="28"/>
          <w:szCs w:val="28"/>
        </w:rPr>
        <w:t>6</w:t>
      </w:r>
      <w:r w:rsidRPr="00586B42">
        <w:rPr>
          <w:color w:val="000000"/>
          <w:sz w:val="28"/>
          <w:szCs w:val="28"/>
        </w:rPr>
        <w:t xml:space="preserve"> июня 2014 года № </w:t>
      </w:r>
      <w:r w:rsidR="00BB7B5D" w:rsidRPr="00586B42">
        <w:rPr>
          <w:color w:val="000000"/>
          <w:sz w:val="28"/>
          <w:szCs w:val="28"/>
        </w:rPr>
        <w:t>34</w:t>
      </w:r>
      <w:r w:rsidRPr="00586B42">
        <w:rPr>
          <w:color w:val="000000"/>
          <w:sz w:val="28"/>
          <w:szCs w:val="28"/>
        </w:rPr>
        <w:t>/</w:t>
      </w:r>
      <w:r w:rsidR="00BB7B5D" w:rsidRPr="00586B42">
        <w:rPr>
          <w:color w:val="000000"/>
          <w:sz w:val="28"/>
          <w:szCs w:val="28"/>
        </w:rPr>
        <w:t>280</w:t>
      </w:r>
      <w:r w:rsidRPr="00586B42">
        <w:rPr>
          <w:color w:val="000000"/>
          <w:sz w:val="28"/>
          <w:szCs w:val="28"/>
        </w:rPr>
        <w:t>-3.</w:t>
      </w:r>
    </w:p>
    <w:p w:rsidR="00830778" w:rsidRPr="00586B42" w:rsidRDefault="00830778" w:rsidP="00830778">
      <w:pPr>
        <w:spacing w:line="360" w:lineRule="auto"/>
        <w:ind w:firstLine="708"/>
        <w:jc w:val="both"/>
        <w:rPr>
          <w:sz w:val="28"/>
          <w:szCs w:val="28"/>
        </w:rPr>
      </w:pPr>
      <w:r w:rsidRPr="00586B42">
        <w:rPr>
          <w:color w:val="000000"/>
          <w:sz w:val="28"/>
          <w:szCs w:val="28"/>
        </w:rPr>
        <w:t xml:space="preserve">2.3. В ходе приемки </w:t>
      </w:r>
      <w:r w:rsidRPr="00586B42">
        <w:rPr>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830778" w:rsidRPr="00586B42" w:rsidRDefault="00830778" w:rsidP="00830778">
      <w:pPr>
        <w:spacing w:line="360" w:lineRule="auto"/>
        <w:jc w:val="both"/>
        <w:rPr>
          <w:color w:val="000000"/>
          <w:sz w:val="28"/>
          <w:szCs w:val="28"/>
        </w:rPr>
      </w:pPr>
      <w:r w:rsidRPr="00586B42">
        <w:rPr>
          <w:color w:val="000000"/>
          <w:sz w:val="28"/>
          <w:szCs w:val="28"/>
        </w:rPr>
        <w:t>- наличие агитационного материала (его экземпляра, копии, фотографии);</w:t>
      </w:r>
    </w:p>
    <w:p w:rsidR="00830778" w:rsidRPr="00586B42" w:rsidRDefault="00830778" w:rsidP="00830778">
      <w:pPr>
        <w:spacing w:line="360" w:lineRule="auto"/>
        <w:jc w:val="both"/>
        <w:rPr>
          <w:color w:val="000000"/>
          <w:sz w:val="28"/>
          <w:szCs w:val="28"/>
        </w:rPr>
      </w:pPr>
      <w:r w:rsidRPr="00586B42">
        <w:rPr>
          <w:color w:val="000000"/>
          <w:sz w:val="28"/>
          <w:szCs w:val="28"/>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2 статьи 51 </w:t>
      </w:r>
      <w:r w:rsidRPr="00586B42">
        <w:rPr>
          <w:sz w:val="28"/>
          <w:szCs w:val="28"/>
        </w:rPr>
        <w:t>Избирательного кодекса Тверской области от 07.04.2003 № 20-ЗО</w:t>
      </w:r>
      <w:r w:rsidRPr="00586B42">
        <w:rPr>
          <w:color w:val="000000"/>
          <w:sz w:val="28"/>
          <w:szCs w:val="28"/>
        </w:rPr>
        <w:t>;</w:t>
      </w:r>
    </w:p>
    <w:p w:rsidR="00830778" w:rsidRPr="00586B42" w:rsidRDefault="00830778" w:rsidP="00830778">
      <w:pPr>
        <w:spacing w:line="360" w:lineRule="auto"/>
        <w:jc w:val="both"/>
        <w:rPr>
          <w:color w:val="000000"/>
          <w:sz w:val="28"/>
          <w:szCs w:val="28"/>
        </w:rPr>
      </w:pPr>
      <w:r w:rsidRPr="00586B42">
        <w:rPr>
          <w:color w:val="000000"/>
          <w:sz w:val="28"/>
          <w:szCs w:val="28"/>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w:t>
      </w:r>
      <w:r w:rsidRPr="00586B42">
        <w:rPr>
          <w:color w:val="000000"/>
          <w:sz w:val="28"/>
          <w:szCs w:val="28"/>
        </w:rPr>
        <w:lastRenderedPageBreak/>
        <w:t xml:space="preserve">Федерации», пунктом 3 статьи 51 </w:t>
      </w:r>
      <w:r w:rsidRPr="00586B42">
        <w:rPr>
          <w:sz w:val="28"/>
          <w:szCs w:val="28"/>
        </w:rPr>
        <w:t>Избирательного кодекса Тверской области от 07.04.2003 № 20-ЗО</w:t>
      </w:r>
      <w:r w:rsidRPr="00586B42">
        <w:rPr>
          <w:color w:val="000000"/>
          <w:sz w:val="28"/>
          <w:szCs w:val="28"/>
        </w:rPr>
        <w:t>;</w:t>
      </w:r>
    </w:p>
    <w:p w:rsidR="00830778" w:rsidRPr="00586B42" w:rsidRDefault="00830778" w:rsidP="00830778">
      <w:pPr>
        <w:spacing w:line="360" w:lineRule="auto"/>
        <w:jc w:val="both"/>
        <w:rPr>
          <w:color w:val="000000"/>
          <w:sz w:val="28"/>
          <w:szCs w:val="28"/>
        </w:rPr>
      </w:pPr>
      <w:r w:rsidRPr="00586B42">
        <w:rPr>
          <w:color w:val="000000"/>
          <w:sz w:val="28"/>
          <w:szCs w:val="28"/>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586B42">
        <w:rPr>
          <w:color w:val="000000"/>
          <w:sz w:val="28"/>
          <w:szCs w:val="28"/>
          <w:lang w:val="en-GB"/>
        </w:rPr>
        <w:t>DVD</w:t>
      </w:r>
      <w:r w:rsidRPr="00586B42">
        <w:rPr>
          <w:color w:val="000000"/>
          <w:sz w:val="28"/>
          <w:szCs w:val="28"/>
        </w:rPr>
        <w:t> либо USB FlashDrive),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акт в двух экземплярах. Об указанных обстоятельствах уполномоченное лицо уведомляется письмом с приложением одного экземпляра акта.</w:t>
      </w:r>
    </w:p>
    <w:p w:rsidR="00830778" w:rsidRPr="00586B42" w:rsidRDefault="00830778" w:rsidP="00830778">
      <w:pPr>
        <w:spacing w:line="360" w:lineRule="auto"/>
        <w:ind w:firstLine="708"/>
        <w:jc w:val="both"/>
        <w:rPr>
          <w:color w:val="000000"/>
          <w:sz w:val="28"/>
          <w:szCs w:val="28"/>
        </w:rPr>
      </w:pPr>
      <w:r w:rsidRPr="00586B42">
        <w:rPr>
          <w:sz w:val="28"/>
          <w:szCs w:val="28"/>
        </w:rPr>
        <w:t xml:space="preserve">2.5. </w:t>
      </w:r>
      <w:r w:rsidRPr="00586B42">
        <w:rPr>
          <w:color w:val="000000"/>
          <w:sz w:val="28"/>
          <w:szCs w:val="28"/>
        </w:rPr>
        <w:t>В случае,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830778" w:rsidRPr="00586B42" w:rsidRDefault="00830778" w:rsidP="00830778">
      <w:pPr>
        <w:spacing w:line="360" w:lineRule="auto"/>
        <w:ind w:firstLine="708"/>
        <w:jc w:val="both"/>
        <w:rPr>
          <w:sz w:val="28"/>
          <w:szCs w:val="28"/>
        </w:rPr>
      </w:pPr>
      <w:r w:rsidRPr="00586B42">
        <w:rPr>
          <w:color w:val="000000"/>
          <w:sz w:val="28"/>
          <w:szCs w:val="28"/>
        </w:rPr>
        <w:t>При необходимости кандидату направляется уведомление.</w:t>
      </w:r>
    </w:p>
    <w:p w:rsidR="00830778" w:rsidRPr="00586B42" w:rsidRDefault="00830778" w:rsidP="00830778">
      <w:pPr>
        <w:spacing w:line="360" w:lineRule="auto"/>
        <w:ind w:firstLine="708"/>
        <w:jc w:val="both"/>
        <w:rPr>
          <w:sz w:val="28"/>
          <w:szCs w:val="28"/>
        </w:rPr>
      </w:pPr>
      <w:r w:rsidRPr="00586B42">
        <w:rPr>
          <w:sz w:val="28"/>
          <w:szCs w:val="28"/>
        </w:rPr>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830778" w:rsidRDefault="00830778" w:rsidP="00830778">
      <w:pPr>
        <w:spacing w:line="360" w:lineRule="auto"/>
        <w:ind w:firstLine="708"/>
        <w:jc w:val="both"/>
        <w:rPr>
          <w:sz w:val="28"/>
          <w:szCs w:val="28"/>
        </w:rPr>
      </w:pPr>
      <w:r w:rsidRPr="00586B42">
        <w:rPr>
          <w:color w:val="000000"/>
          <w:sz w:val="28"/>
          <w:szCs w:val="28"/>
        </w:rPr>
        <w:t xml:space="preserve">2.7. </w:t>
      </w:r>
      <w:r w:rsidRPr="00586B42">
        <w:rPr>
          <w:sz w:val="28"/>
          <w:szCs w:val="28"/>
        </w:rPr>
        <w:t>После этого копии представленных уполномоченным лицом документов возвращаются ему с отметкой о получении. </w:t>
      </w:r>
    </w:p>
    <w:p w:rsidR="00C6322F" w:rsidRPr="00586B42" w:rsidRDefault="00C6322F" w:rsidP="00830778">
      <w:pPr>
        <w:spacing w:line="360" w:lineRule="auto"/>
        <w:ind w:firstLine="708"/>
        <w:jc w:val="both"/>
        <w:rPr>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lastRenderedPageBreak/>
        <w:t>3. Проверка агитационного материала</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sidR="000350A8" w:rsidRPr="00586B42">
        <w:rPr>
          <w:color w:val="000000"/>
          <w:sz w:val="28"/>
          <w:szCs w:val="28"/>
        </w:rPr>
        <w:t>Бельского района</w:t>
      </w:r>
      <w:r w:rsidRPr="00586B42">
        <w:rPr>
          <w:color w:val="000000"/>
          <w:sz w:val="28"/>
          <w:szCs w:val="28"/>
        </w:rPr>
        <w:t>.</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830778" w:rsidRPr="00586B42" w:rsidRDefault="00830778" w:rsidP="00830778">
      <w:pPr>
        <w:spacing w:line="360" w:lineRule="auto"/>
        <w:ind w:firstLine="709"/>
        <w:jc w:val="both"/>
        <w:rPr>
          <w:color w:val="000000"/>
          <w:sz w:val="28"/>
          <w:szCs w:val="28"/>
        </w:rPr>
      </w:pPr>
      <w:r w:rsidRPr="00586B42">
        <w:rPr>
          <w:color w:val="000000"/>
          <w:sz w:val="28"/>
          <w:szCs w:val="28"/>
        </w:rPr>
        <w:t xml:space="preserve">3.3. 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 12.06.2002 № 67-ФЗ «Об основных гарантиях избирательных прав и права на участие в референдуме граждан Российской Федерации», статьи 51 </w:t>
      </w:r>
      <w:r w:rsidRPr="00586B42">
        <w:rPr>
          <w:sz w:val="28"/>
          <w:szCs w:val="28"/>
        </w:rPr>
        <w:t xml:space="preserve">Избирательного кодекса Тверской области от 07.04.2003 № 20-ЗО </w:t>
      </w:r>
      <w:r w:rsidRPr="00586B42">
        <w:rPr>
          <w:color w:val="000000"/>
          <w:sz w:val="28"/>
          <w:szCs w:val="28"/>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 Представление подписывается председателем избирательной комиссии и незамедлительно направляется в правоохранительные органы, суд.</w:t>
      </w:r>
    </w:p>
    <w:p w:rsidR="00830778" w:rsidRPr="00586B42" w:rsidRDefault="00830778" w:rsidP="00830778">
      <w:pPr>
        <w:jc w:val="center"/>
        <w:rPr>
          <w:b/>
          <w:bCs/>
          <w:color w:val="000000"/>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t>4. Учет и хранение агитационных материалов</w:t>
      </w:r>
    </w:p>
    <w:p w:rsidR="00830778" w:rsidRPr="00586B42" w:rsidRDefault="00830778" w:rsidP="00830778">
      <w:pPr>
        <w:spacing w:line="360" w:lineRule="auto"/>
        <w:jc w:val="both"/>
        <w:rPr>
          <w:color w:val="000000"/>
          <w:sz w:val="28"/>
          <w:szCs w:val="28"/>
        </w:rPr>
      </w:pPr>
      <w:r w:rsidRPr="00586B42">
        <w:rPr>
          <w:color w:val="000000"/>
          <w:sz w:val="28"/>
          <w:szCs w:val="28"/>
        </w:rPr>
        <w:t> </w:t>
      </w:r>
      <w:r w:rsidRPr="00586B42">
        <w:rPr>
          <w:color w:val="000000"/>
          <w:sz w:val="28"/>
          <w:szCs w:val="28"/>
        </w:rPr>
        <w:tab/>
        <w:t xml:space="preserve">4.1. Учет и хранение агитационных материалов и представляемых с ними документов в период подготовки и проведения выборов депутатов </w:t>
      </w:r>
      <w:r w:rsidR="00765B88" w:rsidRPr="00586B42">
        <w:rPr>
          <w:color w:val="000000"/>
          <w:sz w:val="28"/>
          <w:szCs w:val="28"/>
        </w:rPr>
        <w:t>Собрания депутатов Бельского района пятого созыва</w:t>
      </w:r>
      <w:r w:rsidRPr="00586B42">
        <w:rPr>
          <w:color w:val="000000"/>
          <w:sz w:val="28"/>
          <w:szCs w:val="28"/>
        </w:rPr>
        <w:t xml:space="preserve"> осуществляется Рабочей группой отдельно по каждому кандидату, по форме, указанной в приложении </w:t>
      </w:r>
      <w:r w:rsidRPr="00586B42">
        <w:rPr>
          <w:color w:val="000000"/>
          <w:sz w:val="28"/>
          <w:szCs w:val="28"/>
        </w:rPr>
        <w:lastRenderedPageBreak/>
        <w:t>№ 4 к настоящему Порядку (в машиночитаемом виде и на бумажном носителе).</w:t>
      </w:r>
    </w:p>
    <w:p w:rsidR="00830778" w:rsidRPr="00586B42" w:rsidRDefault="00830778" w:rsidP="00830778">
      <w:pPr>
        <w:spacing w:line="360" w:lineRule="auto"/>
        <w:ind w:firstLine="709"/>
        <w:jc w:val="both"/>
        <w:rPr>
          <w:sz w:val="28"/>
          <w:szCs w:val="28"/>
        </w:rPr>
      </w:pPr>
      <w:r w:rsidRPr="00586B42">
        <w:rPr>
          <w:color w:val="000000"/>
          <w:sz w:val="28"/>
          <w:szCs w:val="28"/>
        </w:rPr>
        <w:t xml:space="preserve">4.2. В день приема агитационных материалов лицо, определенное распоряжением председателя избирательной комиссии, передает </w:t>
      </w:r>
      <w:r w:rsidRPr="00586B42">
        <w:rPr>
          <w:sz w:val="28"/>
          <w:szCs w:val="28"/>
        </w:rPr>
        <w:t xml:space="preserve">системному администратору комплекса средств автоматизации ГАС «Выборы» территориальной избирательной комиссии </w:t>
      </w:r>
      <w:r w:rsidR="00765B88" w:rsidRPr="00586B42">
        <w:rPr>
          <w:sz w:val="28"/>
          <w:szCs w:val="28"/>
        </w:rPr>
        <w:t>Бельского района</w:t>
      </w:r>
      <w:r w:rsidRPr="00586B42">
        <w:rPr>
          <w:sz w:val="28"/>
          <w:szCs w:val="28"/>
        </w:rPr>
        <w:t xml:space="preserve"> для выполнения технологических операций по вводу в задачу «Агитация» ГАС «Выборы» необходимую информацию.</w:t>
      </w:r>
    </w:p>
    <w:p w:rsidR="00830778" w:rsidRPr="00586B42" w:rsidRDefault="00830778" w:rsidP="00830778">
      <w:pPr>
        <w:spacing w:line="360" w:lineRule="auto"/>
        <w:ind w:firstLine="709"/>
        <w:jc w:val="both"/>
        <w:rPr>
          <w:color w:val="000000"/>
          <w:sz w:val="28"/>
          <w:szCs w:val="28"/>
        </w:rPr>
      </w:pPr>
      <w:r w:rsidRPr="00586B42">
        <w:rPr>
          <w:color w:val="000000"/>
          <w:sz w:val="28"/>
          <w:szCs w:val="28"/>
        </w:rPr>
        <w:t>4.3. Доступ к агитационным материалам осуществляется с разрешения руководителя Рабочей группы.</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4.4. После официального опубликования результатов выборов агитационные материалы передаются в архив в установленном порядке.</w:t>
      </w:r>
    </w:p>
    <w:p w:rsidR="00830778" w:rsidRPr="00586B42" w:rsidRDefault="00830778" w:rsidP="00830778">
      <w:pPr>
        <w:jc w:val="center"/>
        <w:rPr>
          <w:b/>
          <w:sz w:val="28"/>
          <w:szCs w:val="28"/>
        </w:rPr>
      </w:pPr>
    </w:p>
    <w:p w:rsidR="00830778" w:rsidRPr="00586B42" w:rsidRDefault="00830778" w:rsidP="00830778">
      <w:pPr>
        <w:ind w:firstLine="567"/>
        <w:jc w:val="both"/>
        <w:rPr>
          <w:color w:val="000000"/>
          <w:sz w:val="28"/>
          <w:szCs w:val="28"/>
        </w:rPr>
      </w:pPr>
    </w:p>
    <w:p w:rsidR="00830778" w:rsidRPr="00586B42" w:rsidRDefault="00830778" w:rsidP="00830778">
      <w:pPr>
        <w:ind w:firstLine="540"/>
        <w:jc w:val="both"/>
        <w:rPr>
          <w:color w:val="000000"/>
          <w:sz w:val="28"/>
          <w:szCs w:val="28"/>
        </w:rPr>
        <w:sectPr w:rsidR="00830778" w:rsidRPr="00586B42" w:rsidSect="00C6322F">
          <w:headerReference w:type="even" r:id="rId6"/>
          <w:headerReference w:type="default" r:id="rId7"/>
          <w:footerReference w:type="even" r:id="rId8"/>
          <w:footerReference w:type="default" r:id="rId9"/>
          <w:headerReference w:type="first" r:id="rId10"/>
          <w:pgSz w:w="11906" w:h="16838"/>
          <w:pgMar w:top="1134" w:right="851" w:bottom="1134" w:left="1560" w:header="709" w:footer="709" w:gutter="0"/>
          <w:pgNumType w:start="0"/>
          <w:cols w:space="708"/>
          <w:titlePg/>
          <w:docGrid w:linePitch="360"/>
        </w:sectPr>
      </w:pPr>
    </w:p>
    <w:p w:rsidR="00830778" w:rsidRPr="00586B42" w:rsidRDefault="00830778" w:rsidP="00830778">
      <w:pPr>
        <w:ind w:right="-5"/>
        <w:jc w:val="center"/>
        <w:rPr>
          <w:color w:val="000000"/>
          <w:sz w:val="28"/>
          <w:szCs w:val="28"/>
        </w:rPr>
      </w:pPr>
      <w:r w:rsidRPr="00586B42">
        <w:rPr>
          <w:color w:val="000000"/>
          <w:sz w:val="28"/>
          <w:szCs w:val="28"/>
        </w:rPr>
        <w:lastRenderedPageBreak/>
        <w:t xml:space="preserve"> </w:t>
      </w:r>
    </w:p>
    <w:p w:rsidR="00830778" w:rsidRDefault="00830778" w:rsidP="00830778">
      <w:pPr>
        <w:jc w:val="both"/>
        <w:rPr>
          <w:color w:val="000000"/>
          <w:sz w:val="28"/>
          <w:szCs w:val="28"/>
        </w:rPr>
        <w:sectPr w:rsidR="00830778">
          <w:headerReference w:type="even" r:id="rId11"/>
          <w:headerReference w:type="default" r:id="rId12"/>
          <w:type w:val="continuous"/>
          <w:pgSz w:w="11906" w:h="16838"/>
          <w:pgMar w:top="1134" w:right="850" w:bottom="1134" w:left="1701" w:header="708" w:footer="708" w:gutter="0"/>
          <w:cols w:space="708"/>
          <w:docGrid w:linePitch="360"/>
        </w:sectPr>
      </w:pPr>
    </w:p>
    <w:p w:rsidR="00830778" w:rsidRPr="00B1017B" w:rsidRDefault="00830778" w:rsidP="00765B88">
      <w:pPr>
        <w:pStyle w:val="ab"/>
        <w:jc w:val="right"/>
        <w:rPr>
          <w:b/>
          <w:bCs/>
        </w:rPr>
      </w:pPr>
      <w:r w:rsidRPr="00B1017B">
        <w:lastRenderedPageBreak/>
        <w:t>Приложение </w:t>
      </w:r>
      <w:r>
        <w:t xml:space="preserve">№ </w:t>
      </w:r>
      <w:r w:rsidRPr="00B1017B">
        <w:t>1</w:t>
      </w:r>
    </w:p>
    <w:p w:rsidR="00830778" w:rsidRDefault="00830778" w:rsidP="00765B88">
      <w:pPr>
        <w:pStyle w:val="ab"/>
        <w:jc w:val="right"/>
      </w:pPr>
      <w:r>
        <w:t xml:space="preserve">к Порядку </w:t>
      </w:r>
      <w:r w:rsidRPr="008C7731">
        <w:t xml:space="preserve">приема, учета, </w:t>
      </w:r>
      <w:r>
        <w:t>проверки</w:t>
      </w:r>
      <w:r w:rsidRPr="008C7731">
        <w:t xml:space="preserve"> и хранения </w:t>
      </w:r>
    </w:p>
    <w:p w:rsidR="00830778" w:rsidRDefault="00830778" w:rsidP="00765B88">
      <w:pPr>
        <w:pStyle w:val="ab"/>
        <w:jc w:val="right"/>
      </w:pPr>
      <w:r w:rsidRPr="008C7731">
        <w:t xml:space="preserve">в </w:t>
      </w:r>
      <w:r>
        <w:t xml:space="preserve">территориальной </w:t>
      </w:r>
      <w:r w:rsidRPr="008C7731">
        <w:t>избирательной комиссии</w:t>
      </w:r>
      <w:r w:rsidR="00765B88">
        <w:t xml:space="preserve"> Бельского района</w:t>
      </w:r>
      <w:r w:rsidRPr="008C7731">
        <w:t xml:space="preserve"> </w:t>
      </w:r>
    </w:p>
    <w:p w:rsidR="00830778" w:rsidRDefault="00830778" w:rsidP="00765B88">
      <w:pPr>
        <w:pStyle w:val="ab"/>
        <w:jc w:val="right"/>
      </w:pPr>
      <w:r w:rsidRPr="008C7731">
        <w:t xml:space="preserve">агитационных материалов и представляемых одновременно </w:t>
      </w:r>
    </w:p>
    <w:p w:rsidR="00830778" w:rsidRDefault="00830778" w:rsidP="00765B88">
      <w:pPr>
        <w:pStyle w:val="ab"/>
        <w:jc w:val="right"/>
      </w:pPr>
      <w:r w:rsidRPr="008C7731">
        <w:t xml:space="preserve">с ними документов в период </w:t>
      </w:r>
      <w:r>
        <w:t xml:space="preserve">подготовки и проведения  </w:t>
      </w:r>
    </w:p>
    <w:p w:rsidR="00817C7A" w:rsidRDefault="00830778" w:rsidP="00765B88">
      <w:pPr>
        <w:pStyle w:val="ab"/>
        <w:jc w:val="right"/>
      </w:pPr>
      <w:r>
        <w:t xml:space="preserve">выборов депутатов </w:t>
      </w:r>
      <w:r w:rsidR="00765B88">
        <w:t xml:space="preserve">Собрания депутатов Бельского района </w:t>
      </w:r>
    </w:p>
    <w:p w:rsidR="00830778" w:rsidRDefault="00765B88" w:rsidP="00765B88">
      <w:pPr>
        <w:pStyle w:val="ab"/>
        <w:jc w:val="right"/>
      </w:pPr>
      <w:r>
        <w:t>пятого созыва</w:t>
      </w:r>
      <w:r w:rsidR="00817C7A">
        <w:t xml:space="preserve"> 14 сентября 2014 года</w:t>
      </w:r>
    </w:p>
    <w:p w:rsidR="00830778" w:rsidRDefault="00830778" w:rsidP="00830778">
      <w:pPr>
        <w:ind w:left="10206" w:right="30"/>
        <w:jc w:val="both"/>
        <w:rPr>
          <w:rFonts w:ascii="Courier New" w:hAnsi="Courier New" w:cs="Courier New"/>
          <w:color w:val="000000"/>
          <w:sz w:val="28"/>
          <w:szCs w:val="28"/>
        </w:rPr>
      </w:pPr>
    </w:p>
    <w:p w:rsidR="00830778" w:rsidRDefault="00830778" w:rsidP="00830778">
      <w:pPr>
        <w:ind w:left="540"/>
        <w:jc w:val="center"/>
        <w:rPr>
          <w:b/>
          <w:bCs/>
          <w:color w:val="000000"/>
          <w:sz w:val="28"/>
          <w:szCs w:val="28"/>
        </w:rPr>
      </w:pPr>
      <w:r>
        <w:rPr>
          <w:b/>
          <w:bCs/>
          <w:color w:val="000000"/>
          <w:sz w:val="28"/>
          <w:szCs w:val="28"/>
        </w:rPr>
        <w:t xml:space="preserve">Журнал </w:t>
      </w:r>
    </w:p>
    <w:p w:rsidR="00830778" w:rsidRDefault="00830778" w:rsidP="00830778">
      <w:pPr>
        <w:ind w:left="540"/>
        <w:jc w:val="center"/>
        <w:rPr>
          <w:b/>
          <w:bCs/>
          <w:color w:val="000000"/>
          <w:sz w:val="28"/>
          <w:szCs w:val="28"/>
        </w:rPr>
      </w:pPr>
      <w:r>
        <w:rPr>
          <w:b/>
          <w:bCs/>
          <w:color w:val="000000"/>
          <w:sz w:val="28"/>
          <w:szCs w:val="28"/>
        </w:rPr>
        <w:t>приема агитационных материалов, представленных в территориальную избирательную комиссию</w:t>
      </w:r>
    </w:p>
    <w:p w:rsidR="00830778" w:rsidRDefault="00830778" w:rsidP="00830778">
      <w:pPr>
        <w:ind w:left="540"/>
        <w:jc w:val="center"/>
        <w:rPr>
          <w:b/>
          <w:color w:val="000000"/>
          <w:sz w:val="28"/>
          <w:szCs w:val="28"/>
        </w:rPr>
      </w:pPr>
      <w:r>
        <w:rPr>
          <w:b/>
          <w:bCs/>
          <w:color w:val="000000"/>
          <w:sz w:val="28"/>
          <w:szCs w:val="28"/>
        </w:rPr>
        <w:t xml:space="preserve"> </w:t>
      </w:r>
      <w:r w:rsidR="00817C7A">
        <w:rPr>
          <w:b/>
          <w:bCs/>
          <w:color w:val="000000"/>
          <w:sz w:val="28"/>
          <w:szCs w:val="28"/>
        </w:rPr>
        <w:t>Бельского района</w:t>
      </w:r>
    </w:p>
    <w:p w:rsidR="00830778" w:rsidRDefault="00830778" w:rsidP="00830778">
      <w:pPr>
        <w:ind w:left="540"/>
        <w:jc w:val="center"/>
        <w:rPr>
          <w:b/>
          <w:color w:val="000000"/>
          <w:sz w:val="28"/>
          <w:szCs w:val="28"/>
        </w:rPr>
      </w:pP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830778" w:rsidTr="00FA458D">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Вхо-дящий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C7A" w:rsidRDefault="00830778" w:rsidP="00FA458D">
            <w:pPr>
              <w:jc w:val="center"/>
            </w:pPr>
            <w:r>
              <w:t xml:space="preserve">Вид </w:t>
            </w:r>
          </w:p>
          <w:p w:rsidR="00830778" w:rsidRDefault="00830778" w:rsidP="00817C7A">
            <w:pPr>
              <w:jc w:val="center"/>
              <w:rPr>
                <w:rFonts w:ascii="Courier New" w:hAnsi="Courier New" w:cs="Courier New"/>
              </w:rPr>
            </w:pPr>
            <w:r>
              <w:t>агитационного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pPr>
            <w:r>
              <w:t>Дата и время</w:t>
            </w:r>
          </w:p>
          <w:p w:rsidR="00830778" w:rsidRDefault="00830778" w:rsidP="00FA458D">
            <w:pPr>
              <w:jc w:val="center"/>
              <w:rPr>
                <w:rFonts w:ascii="Courier New" w:hAnsi="Courier New" w:cs="Courier New"/>
              </w:rPr>
            </w:pPr>
            <w:r>
              <w:t>представления агитационного материала</w:t>
            </w:r>
          </w:p>
        </w:tc>
      </w:tr>
      <w:tr w:rsidR="00830778" w:rsidTr="00FA458D">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6</w:t>
            </w:r>
          </w:p>
        </w:tc>
      </w:tr>
      <w:tr w:rsidR="00830778" w:rsidTr="00FA458D">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r>
      <w:tr w:rsidR="00830778" w:rsidTr="00FA458D">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r>
      <w:tr w:rsidR="00830778" w:rsidTr="00FA45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r>
    </w:tbl>
    <w:p w:rsidR="00830778" w:rsidRDefault="00830778" w:rsidP="00830778">
      <w:pPr>
        <w:ind w:left="540"/>
        <w:jc w:val="center"/>
        <w:rPr>
          <w:rFonts w:ascii="Courier New" w:hAnsi="Courier New" w:cs="Courier New"/>
          <w:color w:val="000000"/>
        </w:rPr>
        <w:sectPr w:rsidR="00830778">
          <w:pgSz w:w="16838" w:h="11906" w:orient="landscape"/>
          <w:pgMar w:top="1258" w:right="820" w:bottom="850" w:left="1134" w:header="708" w:footer="708" w:gutter="0"/>
          <w:cols w:space="708"/>
          <w:docGrid w:linePitch="360"/>
        </w:sectPr>
      </w:pPr>
    </w:p>
    <w:p w:rsidR="00830778" w:rsidRDefault="00830778" w:rsidP="00830778">
      <w:pPr>
        <w:jc w:val="right"/>
      </w:pPr>
      <w:r w:rsidRPr="000346EA">
        <w:lastRenderedPageBreak/>
        <w:t>Приложение № 2</w:t>
      </w:r>
    </w:p>
    <w:p w:rsidR="00817C7A" w:rsidRDefault="00817C7A" w:rsidP="00817C7A">
      <w:pPr>
        <w:pStyle w:val="ab"/>
        <w:jc w:val="right"/>
      </w:pPr>
      <w:r>
        <w:t xml:space="preserve">к Порядку </w:t>
      </w:r>
      <w:r w:rsidRPr="008C7731">
        <w:t xml:space="preserve">приема, учета, </w:t>
      </w:r>
      <w:r>
        <w:t>проверки</w:t>
      </w:r>
      <w:r w:rsidRPr="008C7731">
        <w:t xml:space="preserve"> и хранения </w:t>
      </w:r>
    </w:p>
    <w:p w:rsidR="00817C7A" w:rsidRDefault="00817C7A" w:rsidP="00817C7A">
      <w:pPr>
        <w:pStyle w:val="ab"/>
        <w:jc w:val="right"/>
      </w:pPr>
      <w:r w:rsidRPr="008C7731">
        <w:t xml:space="preserve">в </w:t>
      </w:r>
      <w:r>
        <w:t xml:space="preserve">территориальной </w:t>
      </w:r>
      <w:r w:rsidRPr="008C7731">
        <w:t>избирательной комиссии</w:t>
      </w:r>
      <w:r>
        <w:t xml:space="preserve"> Бельского района</w:t>
      </w:r>
      <w:r w:rsidRPr="008C7731">
        <w:t xml:space="preserve"> </w:t>
      </w:r>
    </w:p>
    <w:p w:rsidR="00817C7A" w:rsidRDefault="00817C7A" w:rsidP="00817C7A">
      <w:pPr>
        <w:pStyle w:val="ab"/>
        <w:jc w:val="right"/>
      </w:pPr>
      <w:r w:rsidRPr="008C7731">
        <w:t xml:space="preserve">агитационных материалов и представляемых одновременно </w:t>
      </w:r>
    </w:p>
    <w:p w:rsidR="00817C7A" w:rsidRDefault="00817C7A" w:rsidP="00817C7A">
      <w:pPr>
        <w:pStyle w:val="ab"/>
        <w:jc w:val="right"/>
      </w:pPr>
      <w:r w:rsidRPr="008C7731">
        <w:t xml:space="preserve">с ними документов в период </w:t>
      </w:r>
      <w:r>
        <w:t xml:space="preserve">подготовки и проведения  </w:t>
      </w:r>
    </w:p>
    <w:p w:rsidR="00817C7A" w:rsidRDefault="00817C7A" w:rsidP="00817C7A">
      <w:pPr>
        <w:pStyle w:val="ab"/>
        <w:jc w:val="right"/>
      </w:pPr>
      <w:r>
        <w:t xml:space="preserve">выборов депутатов Собрания депутатов Бельского района </w:t>
      </w:r>
    </w:p>
    <w:p w:rsidR="00817C7A" w:rsidRDefault="00817C7A" w:rsidP="00817C7A">
      <w:pPr>
        <w:pStyle w:val="ab"/>
        <w:jc w:val="right"/>
      </w:pPr>
      <w:r>
        <w:t>пятого созыва 14 сентября 2014 года</w:t>
      </w:r>
    </w:p>
    <w:p w:rsidR="00817C7A" w:rsidRDefault="00817C7A" w:rsidP="00830778">
      <w:pPr>
        <w:jc w:val="right"/>
      </w:pPr>
    </w:p>
    <w:p w:rsidR="00817C7A" w:rsidRPr="000346EA" w:rsidRDefault="00817C7A" w:rsidP="00830778">
      <w:pPr>
        <w:jc w:val="right"/>
      </w:pPr>
    </w:p>
    <w:p w:rsidR="00830778" w:rsidRPr="00DF6342" w:rsidRDefault="00830778" w:rsidP="00830778">
      <w:pPr>
        <w:rPr>
          <w:sz w:val="26"/>
          <w:szCs w:val="26"/>
        </w:rPr>
      </w:pPr>
    </w:p>
    <w:p w:rsidR="00830778" w:rsidRPr="00DF6342" w:rsidRDefault="00830778" w:rsidP="00830778">
      <w:pPr>
        <w:spacing w:line="280" w:lineRule="atLeast"/>
        <w:jc w:val="center"/>
        <w:rPr>
          <w:color w:val="000000"/>
          <w:sz w:val="26"/>
          <w:szCs w:val="26"/>
        </w:rPr>
      </w:pPr>
      <w:r w:rsidRPr="00DF6342">
        <w:rPr>
          <w:b/>
          <w:bCs/>
          <w:color w:val="000000"/>
          <w:sz w:val="26"/>
          <w:szCs w:val="26"/>
        </w:rPr>
        <w:t>АКТ</w:t>
      </w:r>
    </w:p>
    <w:p w:rsidR="00830778" w:rsidRPr="00DF6342" w:rsidRDefault="00830778" w:rsidP="00830778">
      <w:pPr>
        <w:spacing w:line="280" w:lineRule="atLeast"/>
        <w:jc w:val="center"/>
        <w:rPr>
          <w:color w:val="000000"/>
          <w:sz w:val="26"/>
          <w:szCs w:val="26"/>
        </w:rPr>
      </w:pPr>
      <w:r w:rsidRPr="00DF6342">
        <w:rPr>
          <w:b/>
          <w:bCs/>
          <w:color w:val="000000"/>
          <w:sz w:val="26"/>
          <w:szCs w:val="26"/>
        </w:rPr>
        <w:t>о выявленных нарушениях закона при приеме агитационного материала</w:t>
      </w:r>
    </w:p>
    <w:p w:rsidR="00830778" w:rsidRPr="00DF6342" w:rsidRDefault="00830778" w:rsidP="00830778">
      <w:pPr>
        <w:spacing w:before="120" w:after="120" w:line="280" w:lineRule="atLeast"/>
        <w:ind w:firstLine="708"/>
        <w:rPr>
          <w:color w:val="000000"/>
          <w:sz w:val="26"/>
          <w:szCs w:val="26"/>
        </w:rPr>
      </w:pPr>
      <w:r>
        <w:rPr>
          <w:color w:val="000000"/>
          <w:sz w:val="26"/>
          <w:szCs w:val="26"/>
        </w:rPr>
        <w:t>«____»</w:t>
      </w:r>
      <w:r w:rsidRPr="00DF6342">
        <w:rPr>
          <w:color w:val="000000"/>
          <w:sz w:val="26"/>
          <w:szCs w:val="26"/>
        </w:rPr>
        <w:t xml:space="preserve"> ________</w:t>
      </w:r>
      <w:r>
        <w:rPr>
          <w:color w:val="000000"/>
          <w:sz w:val="26"/>
          <w:szCs w:val="26"/>
        </w:rPr>
        <w:t>____________</w:t>
      </w:r>
      <w:r w:rsidRPr="00DF6342">
        <w:rPr>
          <w:color w:val="000000"/>
          <w:sz w:val="26"/>
          <w:szCs w:val="26"/>
        </w:rPr>
        <w:t>_____ 20____ года</w:t>
      </w:r>
      <w:r>
        <w:rPr>
          <w:color w:val="000000"/>
          <w:sz w:val="26"/>
          <w:szCs w:val="26"/>
        </w:rPr>
        <w:t xml:space="preserve">   </w:t>
      </w:r>
      <w:r w:rsidRPr="00DF6342">
        <w:rPr>
          <w:color w:val="000000"/>
          <w:sz w:val="26"/>
          <w:szCs w:val="26"/>
        </w:rPr>
        <w:t>в ______ час. _____ мин.</w:t>
      </w:r>
    </w:p>
    <w:p w:rsidR="00830778" w:rsidRPr="00DF6342" w:rsidRDefault="00830778" w:rsidP="00830778">
      <w:pPr>
        <w:spacing w:line="280" w:lineRule="atLeast"/>
        <w:rPr>
          <w:color w:val="000000"/>
          <w:sz w:val="26"/>
          <w:szCs w:val="26"/>
        </w:rPr>
      </w:pPr>
      <w:r w:rsidRPr="00DF6342">
        <w:rPr>
          <w:color w:val="000000"/>
          <w:sz w:val="26"/>
          <w:szCs w:val="26"/>
        </w:rPr>
        <w:t>______________________________________________________________________</w:t>
      </w:r>
    </w:p>
    <w:p w:rsidR="00830778" w:rsidRPr="00DF6342" w:rsidRDefault="00830778" w:rsidP="00830778">
      <w:pPr>
        <w:spacing w:line="260" w:lineRule="atLeast"/>
        <w:jc w:val="center"/>
        <w:rPr>
          <w:color w:val="000000"/>
          <w:sz w:val="26"/>
          <w:szCs w:val="26"/>
        </w:rPr>
      </w:pPr>
      <w:r w:rsidRPr="00F56357">
        <w:rPr>
          <w:color w:val="000000"/>
          <w:sz w:val="18"/>
          <w:szCs w:val="18"/>
        </w:rPr>
        <w:t>(кандидатом, уполномоченным представителем по финансовым вопросам кандидата, доверенным лицом кандидата</w:t>
      </w:r>
      <w:r>
        <w:rPr>
          <w:color w:val="000000"/>
          <w:sz w:val="18"/>
          <w:szCs w:val="18"/>
        </w:rPr>
        <w:t xml:space="preserve">) </w:t>
      </w:r>
      <w:r w:rsidRPr="00DF6342">
        <w:rPr>
          <w:color w:val="000000"/>
          <w:sz w:val="26"/>
          <w:szCs w:val="26"/>
        </w:rPr>
        <w:t>_______________________________________________________________________</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F56357" w:rsidRDefault="00830778" w:rsidP="00830778">
      <w:pPr>
        <w:spacing w:line="280" w:lineRule="atLeast"/>
        <w:jc w:val="center"/>
        <w:rPr>
          <w:color w:val="000000"/>
          <w:sz w:val="18"/>
          <w:szCs w:val="18"/>
        </w:rPr>
      </w:pPr>
      <w:r w:rsidRPr="00F56357">
        <w:rPr>
          <w:color w:val="000000"/>
          <w:sz w:val="18"/>
          <w:szCs w:val="18"/>
        </w:rPr>
        <w:t>(фамилия, имя, отчество)</w:t>
      </w:r>
    </w:p>
    <w:p w:rsidR="00B904A2" w:rsidRDefault="00830778" w:rsidP="00B904A2">
      <w:pPr>
        <w:spacing w:line="280" w:lineRule="atLeast"/>
        <w:jc w:val="both"/>
        <w:rPr>
          <w:color w:val="000000"/>
          <w:sz w:val="26"/>
          <w:szCs w:val="26"/>
        </w:rPr>
      </w:pPr>
      <w:r>
        <w:rPr>
          <w:color w:val="000000"/>
          <w:sz w:val="26"/>
          <w:szCs w:val="26"/>
        </w:rPr>
        <w:t xml:space="preserve">в территориальную избирательную комиссию </w:t>
      </w:r>
      <w:r w:rsidR="00817C7A">
        <w:rPr>
          <w:color w:val="000000"/>
          <w:sz w:val="26"/>
          <w:szCs w:val="26"/>
        </w:rPr>
        <w:t>Бельского района</w:t>
      </w:r>
      <w:r>
        <w:rPr>
          <w:color w:val="000000"/>
          <w:sz w:val="26"/>
          <w:szCs w:val="26"/>
        </w:rPr>
        <w:t xml:space="preserve"> </w:t>
      </w:r>
      <w:r w:rsidRPr="00DF6342">
        <w:rPr>
          <w:color w:val="000000"/>
          <w:sz w:val="26"/>
          <w:szCs w:val="26"/>
        </w:rPr>
        <w:t>представлен  экземпляр  (копия,  фотография)  печатного  (аудиовизуального, иного) агитационного ма</w:t>
      </w:r>
      <w:r>
        <w:rPr>
          <w:color w:val="000000"/>
          <w:sz w:val="26"/>
          <w:szCs w:val="26"/>
        </w:rPr>
        <w:t>териала:</w:t>
      </w:r>
    </w:p>
    <w:p w:rsidR="00830778" w:rsidRPr="00DF6342" w:rsidRDefault="00830778" w:rsidP="00B904A2">
      <w:pPr>
        <w:spacing w:line="280" w:lineRule="atLeast"/>
        <w:jc w:val="both"/>
        <w:rPr>
          <w:color w:val="000000"/>
          <w:sz w:val="26"/>
          <w:szCs w:val="26"/>
        </w:rPr>
      </w:pPr>
      <w:r>
        <w:rPr>
          <w:color w:val="000000"/>
          <w:sz w:val="26"/>
          <w:szCs w:val="26"/>
        </w:rPr>
        <w:t>______</w:t>
      </w:r>
      <w:r w:rsidRPr="00DF6342">
        <w:rPr>
          <w:color w:val="000000"/>
          <w:sz w:val="26"/>
          <w:szCs w:val="26"/>
        </w:rPr>
        <w:t>__________________________________________________________________</w:t>
      </w:r>
    </w:p>
    <w:p w:rsidR="00830778" w:rsidRPr="000346EA" w:rsidRDefault="00830778" w:rsidP="00830778">
      <w:pPr>
        <w:spacing w:line="280" w:lineRule="atLeast"/>
        <w:jc w:val="center"/>
        <w:rPr>
          <w:color w:val="000000"/>
        </w:rPr>
      </w:pPr>
      <w:r w:rsidRPr="000346EA">
        <w:rPr>
          <w:color w:val="000000"/>
        </w:rPr>
        <w:t>(описание агитационного материала)</w:t>
      </w:r>
    </w:p>
    <w:p w:rsidR="00830778" w:rsidRPr="00DF6342" w:rsidRDefault="00830778" w:rsidP="00830778">
      <w:pPr>
        <w:spacing w:before="120" w:after="120" w:line="280" w:lineRule="atLeast"/>
        <w:rPr>
          <w:color w:val="000000"/>
          <w:sz w:val="26"/>
          <w:szCs w:val="26"/>
        </w:rPr>
      </w:pPr>
      <w:r w:rsidRPr="00DF6342">
        <w:rPr>
          <w:color w:val="000000"/>
          <w:sz w:val="26"/>
          <w:szCs w:val="26"/>
        </w:rPr>
        <w:t>на носителе _____________________________________________________________</w:t>
      </w:r>
    </w:p>
    <w:p w:rsidR="00830778" w:rsidRPr="000346EA" w:rsidRDefault="00830778" w:rsidP="00830778">
      <w:pPr>
        <w:spacing w:line="280" w:lineRule="atLeast"/>
        <w:jc w:val="center"/>
        <w:rPr>
          <w:color w:val="000000"/>
        </w:rPr>
      </w:pPr>
      <w:r w:rsidRPr="000346EA">
        <w:rPr>
          <w:color w:val="000000"/>
        </w:rPr>
        <w:t>(вид носителя: бумажный, CD-R, DVD-R, DVD+R, иное)</w:t>
      </w:r>
    </w:p>
    <w:p w:rsidR="00830778" w:rsidRPr="00DF6342" w:rsidRDefault="00830778" w:rsidP="00830778">
      <w:pPr>
        <w:spacing w:before="120" w:after="120" w:line="280" w:lineRule="atLeast"/>
        <w:jc w:val="both"/>
        <w:rPr>
          <w:color w:val="000000"/>
          <w:sz w:val="26"/>
          <w:szCs w:val="26"/>
        </w:rPr>
      </w:pPr>
      <w:r w:rsidRPr="00DF6342">
        <w:rPr>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0346EA" w:rsidRDefault="00830778" w:rsidP="00830778">
      <w:pPr>
        <w:spacing w:line="280" w:lineRule="atLeast"/>
        <w:jc w:val="center"/>
        <w:rPr>
          <w:color w:val="000000"/>
        </w:rPr>
      </w:pPr>
      <w:r w:rsidRPr="000346EA">
        <w:rPr>
          <w:color w:val="000000"/>
        </w:rPr>
        <w:t>(описание нарушения требования закона с указанием на пункт и статью закона)</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Default="00830778" w:rsidP="00830778">
      <w:pPr>
        <w:spacing w:before="120" w:after="120" w:line="280" w:lineRule="atLeast"/>
        <w:ind w:firstLine="600"/>
        <w:jc w:val="both"/>
        <w:rPr>
          <w:color w:val="000000"/>
          <w:sz w:val="26"/>
          <w:szCs w:val="26"/>
        </w:rPr>
      </w:pPr>
      <w:r w:rsidRPr="00DF6342">
        <w:rPr>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B904A2" w:rsidRDefault="00B904A2" w:rsidP="00830778">
      <w:pPr>
        <w:spacing w:before="120" w:after="120" w:line="280" w:lineRule="atLeast"/>
        <w:ind w:firstLine="600"/>
        <w:jc w:val="both"/>
        <w:rPr>
          <w:color w:val="000000"/>
          <w:sz w:val="26"/>
          <w:szCs w:val="26"/>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027"/>
        <w:gridCol w:w="4686"/>
      </w:tblGrid>
      <w:tr w:rsidR="00830778" w:rsidRPr="00F42008" w:rsidTr="00486D87">
        <w:tc>
          <w:tcPr>
            <w:tcW w:w="4361" w:type="dxa"/>
          </w:tcPr>
          <w:p w:rsidR="00830778" w:rsidRPr="00F42008" w:rsidRDefault="00830778" w:rsidP="00B904A2">
            <w:pPr>
              <w:spacing w:before="120" w:after="120" w:line="280" w:lineRule="atLeast"/>
              <w:jc w:val="center"/>
              <w:rPr>
                <w:color w:val="000000"/>
                <w:sz w:val="26"/>
                <w:szCs w:val="26"/>
              </w:rPr>
            </w:pPr>
            <w:r>
              <w:rPr>
                <w:color w:val="000000"/>
                <w:sz w:val="26"/>
                <w:szCs w:val="26"/>
              </w:rPr>
              <w:t>Лицо, представившее агитационный материал</w:t>
            </w:r>
          </w:p>
          <w:p w:rsidR="00830778" w:rsidRPr="00F42008" w:rsidRDefault="00830778" w:rsidP="00486D87">
            <w:pPr>
              <w:spacing w:before="120" w:after="120" w:line="280" w:lineRule="atLeast"/>
              <w:jc w:val="center"/>
              <w:rPr>
                <w:color w:val="000000"/>
                <w:sz w:val="26"/>
                <w:szCs w:val="26"/>
              </w:rPr>
            </w:pPr>
            <w:r w:rsidRPr="00F42008">
              <w:rPr>
                <w:color w:val="000000"/>
                <w:sz w:val="26"/>
                <w:szCs w:val="26"/>
              </w:rPr>
              <w:t>____________________________</w:t>
            </w:r>
          </w:p>
          <w:p w:rsidR="00830778" w:rsidRPr="00F42008" w:rsidRDefault="00830778" w:rsidP="00FA458D">
            <w:pPr>
              <w:spacing w:before="120" w:after="120" w:line="280" w:lineRule="atLeast"/>
              <w:jc w:val="center"/>
              <w:rPr>
                <w:color w:val="000000"/>
              </w:rPr>
            </w:pPr>
            <w:r w:rsidRPr="00F42008">
              <w:rPr>
                <w:color w:val="000000"/>
              </w:rPr>
              <w:t>(подпись, инициалы, фамилия)</w:t>
            </w:r>
          </w:p>
        </w:tc>
        <w:tc>
          <w:tcPr>
            <w:tcW w:w="1027" w:type="dxa"/>
          </w:tcPr>
          <w:p w:rsidR="00830778" w:rsidRPr="00F42008" w:rsidRDefault="00830778" w:rsidP="00FA458D">
            <w:pPr>
              <w:spacing w:before="120" w:after="120" w:line="280" w:lineRule="atLeast"/>
              <w:rPr>
                <w:color w:val="000000"/>
                <w:sz w:val="26"/>
                <w:szCs w:val="26"/>
              </w:rPr>
            </w:pPr>
          </w:p>
        </w:tc>
        <w:tc>
          <w:tcPr>
            <w:tcW w:w="4686" w:type="dxa"/>
          </w:tcPr>
          <w:p w:rsidR="00830778" w:rsidRPr="00F42008" w:rsidRDefault="00830778" w:rsidP="00B904A2">
            <w:pPr>
              <w:spacing w:before="120" w:after="120" w:line="280" w:lineRule="atLeast"/>
              <w:jc w:val="center"/>
              <w:rPr>
                <w:color w:val="000000"/>
                <w:sz w:val="26"/>
                <w:szCs w:val="26"/>
              </w:rPr>
            </w:pPr>
            <w:r>
              <w:rPr>
                <w:color w:val="000000"/>
                <w:sz w:val="26"/>
                <w:szCs w:val="26"/>
              </w:rPr>
              <w:t>Лицо, принявшее агитационный материал</w:t>
            </w:r>
          </w:p>
          <w:p w:rsidR="00830778" w:rsidRPr="00F42008" w:rsidRDefault="00830778" w:rsidP="00FA458D">
            <w:pPr>
              <w:spacing w:before="120" w:after="120" w:line="280" w:lineRule="atLeast"/>
              <w:jc w:val="center"/>
              <w:rPr>
                <w:color w:val="000000"/>
              </w:rPr>
            </w:pPr>
            <w:r w:rsidRPr="00F42008">
              <w:rPr>
                <w:color w:val="000000"/>
              </w:rPr>
              <w:t>__________________________________</w:t>
            </w:r>
          </w:p>
          <w:p w:rsidR="00830778" w:rsidRPr="00F42008" w:rsidRDefault="00830778" w:rsidP="00FA458D">
            <w:pPr>
              <w:spacing w:before="120" w:after="120" w:line="280" w:lineRule="atLeast"/>
              <w:jc w:val="center"/>
              <w:rPr>
                <w:color w:val="000000"/>
              </w:rPr>
            </w:pPr>
            <w:r w:rsidRPr="00F42008">
              <w:rPr>
                <w:color w:val="000000"/>
              </w:rPr>
              <w:t>(подпись, инициалы, фамилия)</w:t>
            </w:r>
          </w:p>
        </w:tc>
      </w:tr>
    </w:tbl>
    <w:p w:rsidR="00830778" w:rsidRPr="008B41DA" w:rsidRDefault="00830778" w:rsidP="00830778">
      <w:pPr>
        <w:spacing w:before="120" w:after="120" w:line="280" w:lineRule="atLeast"/>
        <w:jc w:val="right"/>
      </w:pPr>
      <w:r w:rsidRPr="00151849">
        <w:rPr>
          <w:rFonts w:ascii="Arial" w:hAnsi="Arial" w:cs="Arial"/>
          <w:color w:val="000000"/>
        </w:rPr>
        <w:lastRenderedPageBreak/>
        <w:t> </w:t>
      </w:r>
      <w:r>
        <w:t>Прило</w:t>
      </w:r>
      <w:r w:rsidRPr="008B41DA">
        <w:t xml:space="preserve">жение № </w:t>
      </w:r>
      <w:r>
        <w:t>3</w:t>
      </w:r>
    </w:p>
    <w:p w:rsidR="00486D87" w:rsidRDefault="00486D87" w:rsidP="00486D87">
      <w:pPr>
        <w:pStyle w:val="ab"/>
        <w:jc w:val="right"/>
      </w:pPr>
      <w:r>
        <w:t xml:space="preserve">к Порядку </w:t>
      </w:r>
      <w:r w:rsidRPr="008C7731">
        <w:t xml:space="preserve">приема, учета, </w:t>
      </w:r>
      <w:r>
        <w:t>проверки</w:t>
      </w:r>
      <w:r w:rsidRPr="008C7731">
        <w:t xml:space="preserve"> и хранения </w:t>
      </w:r>
    </w:p>
    <w:p w:rsidR="00486D87" w:rsidRDefault="00486D87" w:rsidP="00486D87">
      <w:pPr>
        <w:pStyle w:val="ab"/>
        <w:jc w:val="right"/>
      </w:pPr>
      <w:r w:rsidRPr="008C7731">
        <w:t xml:space="preserve">в </w:t>
      </w:r>
      <w:r>
        <w:t xml:space="preserve">территориальной </w:t>
      </w:r>
      <w:r w:rsidRPr="008C7731">
        <w:t>избирательной комиссии</w:t>
      </w:r>
      <w:r>
        <w:t xml:space="preserve"> Бельского района</w:t>
      </w:r>
      <w:r w:rsidRPr="008C7731">
        <w:t xml:space="preserve"> </w:t>
      </w:r>
    </w:p>
    <w:p w:rsidR="00486D87" w:rsidRDefault="00486D87" w:rsidP="00486D87">
      <w:pPr>
        <w:pStyle w:val="ab"/>
        <w:jc w:val="right"/>
      </w:pPr>
      <w:r w:rsidRPr="008C7731">
        <w:t xml:space="preserve">агитационных материалов и представляемых одновременно </w:t>
      </w:r>
    </w:p>
    <w:p w:rsidR="00486D87" w:rsidRDefault="00486D87" w:rsidP="00486D87">
      <w:pPr>
        <w:pStyle w:val="ab"/>
        <w:jc w:val="right"/>
      </w:pPr>
      <w:r w:rsidRPr="008C7731">
        <w:t xml:space="preserve">с ними документов в период </w:t>
      </w:r>
      <w:r>
        <w:t xml:space="preserve">подготовки и проведения  </w:t>
      </w:r>
    </w:p>
    <w:p w:rsidR="00486D87" w:rsidRDefault="00486D87" w:rsidP="00486D87">
      <w:pPr>
        <w:pStyle w:val="ab"/>
        <w:jc w:val="right"/>
      </w:pPr>
      <w:r>
        <w:t xml:space="preserve">выборов депутатов Собрания депутатов Бельского района </w:t>
      </w:r>
    </w:p>
    <w:p w:rsidR="00486D87" w:rsidRDefault="00486D87" w:rsidP="00486D87">
      <w:pPr>
        <w:pStyle w:val="ab"/>
        <w:jc w:val="right"/>
      </w:pPr>
      <w:r>
        <w:t>пятого созыва 14 сентября 2014 года</w:t>
      </w:r>
    </w:p>
    <w:p w:rsidR="00486D87" w:rsidRDefault="00486D87" w:rsidP="00830778">
      <w:pPr>
        <w:ind w:left="540"/>
        <w:jc w:val="center"/>
        <w:rPr>
          <w:rFonts w:ascii="Courier New" w:hAnsi="Courier New" w:cs="Courier New"/>
          <w:color w:val="000000"/>
        </w:rPr>
      </w:pPr>
    </w:p>
    <w:tbl>
      <w:tblPr>
        <w:tblW w:w="9588" w:type="dxa"/>
        <w:tblLook w:val="0000"/>
      </w:tblPr>
      <w:tblGrid>
        <w:gridCol w:w="2988"/>
        <w:gridCol w:w="1656"/>
        <w:gridCol w:w="4944"/>
      </w:tblGrid>
      <w:tr w:rsidR="00830778" w:rsidRPr="00040D3C" w:rsidTr="00521516">
        <w:tc>
          <w:tcPr>
            <w:tcW w:w="2988" w:type="dxa"/>
            <w:tcBorders>
              <w:top w:val="nil"/>
              <w:left w:val="nil"/>
              <w:bottom w:val="nil"/>
              <w:right w:val="nil"/>
            </w:tcBorders>
          </w:tcPr>
          <w:p w:rsidR="00830778" w:rsidRPr="00040D3C" w:rsidRDefault="00830778" w:rsidP="00FA458D">
            <w:pPr>
              <w:rPr>
                <w:sz w:val="26"/>
                <w:szCs w:val="26"/>
              </w:rPr>
            </w:pPr>
          </w:p>
        </w:tc>
        <w:tc>
          <w:tcPr>
            <w:tcW w:w="1656" w:type="dxa"/>
            <w:tcBorders>
              <w:top w:val="nil"/>
              <w:left w:val="nil"/>
              <w:bottom w:val="nil"/>
              <w:right w:val="nil"/>
            </w:tcBorders>
          </w:tcPr>
          <w:p w:rsidR="00830778" w:rsidRPr="00040D3C" w:rsidRDefault="00830778" w:rsidP="00FA458D">
            <w:pPr>
              <w:jc w:val="center"/>
              <w:rPr>
                <w:sz w:val="26"/>
                <w:szCs w:val="26"/>
              </w:rPr>
            </w:pPr>
          </w:p>
        </w:tc>
        <w:tc>
          <w:tcPr>
            <w:tcW w:w="4944" w:type="dxa"/>
            <w:tcBorders>
              <w:top w:val="nil"/>
              <w:left w:val="nil"/>
              <w:bottom w:val="nil"/>
              <w:right w:val="nil"/>
            </w:tcBorders>
          </w:tcPr>
          <w:p w:rsidR="00830778" w:rsidRDefault="00830778" w:rsidP="00FA458D">
            <w:pPr>
              <w:rPr>
                <w:sz w:val="26"/>
                <w:szCs w:val="26"/>
              </w:rPr>
            </w:pPr>
            <w:r w:rsidRPr="00040D3C">
              <w:rPr>
                <w:sz w:val="26"/>
                <w:szCs w:val="26"/>
              </w:rPr>
              <w:t>Наименование организации</w:t>
            </w:r>
            <w:r>
              <w:rPr>
                <w:sz w:val="26"/>
                <w:szCs w:val="26"/>
              </w:rPr>
              <w:t xml:space="preserve"> </w:t>
            </w:r>
            <w:r w:rsidRPr="00040D3C">
              <w:rPr>
                <w:sz w:val="26"/>
                <w:szCs w:val="26"/>
              </w:rPr>
              <w:t>адресата</w:t>
            </w:r>
          </w:p>
          <w:p w:rsidR="00830778" w:rsidRPr="00040D3C" w:rsidRDefault="00830778" w:rsidP="00FA458D">
            <w:pPr>
              <w:rPr>
                <w:sz w:val="26"/>
                <w:szCs w:val="26"/>
              </w:rPr>
            </w:pPr>
          </w:p>
          <w:p w:rsidR="00830778" w:rsidRPr="00040D3C" w:rsidRDefault="00830778" w:rsidP="00FA458D">
            <w:pPr>
              <w:rPr>
                <w:sz w:val="26"/>
                <w:szCs w:val="26"/>
              </w:rPr>
            </w:pPr>
            <w:r w:rsidRPr="00040D3C">
              <w:rPr>
                <w:sz w:val="26"/>
                <w:szCs w:val="26"/>
              </w:rPr>
              <w:t xml:space="preserve">Инициалы, фамилия должностного лица  </w:t>
            </w:r>
          </w:p>
        </w:tc>
      </w:tr>
    </w:tbl>
    <w:p w:rsidR="00830778" w:rsidRPr="00040D3C" w:rsidRDefault="00830778" w:rsidP="00830778">
      <w:pPr>
        <w:jc w:val="center"/>
        <w:rPr>
          <w:sz w:val="26"/>
          <w:szCs w:val="26"/>
        </w:rPr>
      </w:pPr>
    </w:p>
    <w:p w:rsidR="00830778" w:rsidRPr="00040D3C" w:rsidRDefault="00830778" w:rsidP="00830778">
      <w:pPr>
        <w:jc w:val="center"/>
        <w:rPr>
          <w:b/>
          <w:sz w:val="26"/>
          <w:szCs w:val="26"/>
        </w:rPr>
      </w:pPr>
      <w:r w:rsidRPr="00040D3C">
        <w:rPr>
          <w:b/>
          <w:sz w:val="26"/>
          <w:szCs w:val="26"/>
        </w:rPr>
        <w:t>ПРЕДСТАВЛЕНИЕ</w:t>
      </w:r>
    </w:p>
    <w:p w:rsidR="00830778" w:rsidRPr="00040D3C" w:rsidRDefault="00830778" w:rsidP="00830778">
      <w:pPr>
        <w:jc w:val="center"/>
        <w:rPr>
          <w:sz w:val="26"/>
          <w:szCs w:val="26"/>
        </w:rPr>
      </w:pPr>
    </w:p>
    <w:p w:rsidR="00830778" w:rsidRPr="00040D3C" w:rsidRDefault="00830778" w:rsidP="0096285E">
      <w:pPr>
        <w:pStyle w:val="ConsPlusNormal"/>
        <w:widowControl/>
        <w:ind w:firstLine="567"/>
        <w:jc w:val="both"/>
        <w:rPr>
          <w:rFonts w:ascii="Times New Roman" w:hAnsi="Times New Roman" w:cs="Times New Roman"/>
          <w:sz w:val="26"/>
          <w:szCs w:val="26"/>
        </w:rPr>
      </w:pPr>
      <w:r w:rsidRPr="00040D3C">
        <w:rPr>
          <w:rFonts w:ascii="Times New Roman" w:hAnsi="Times New Roman" w:cs="Times New Roman"/>
          <w:sz w:val="26"/>
          <w:szCs w:val="26"/>
        </w:rPr>
        <w:t>В соответствии с пунктом 2 статьи 54 Федерального закона</w:t>
      </w:r>
      <w:r w:rsidRPr="00040D3C">
        <w:rPr>
          <w:color w:val="000000"/>
          <w:sz w:val="26"/>
          <w:szCs w:val="26"/>
        </w:rPr>
        <w:t xml:space="preserve"> </w:t>
      </w:r>
      <w:r w:rsidRPr="009E0F66">
        <w:rPr>
          <w:rFonts w:ascii="Times New Roman" w:hAnsi="Times New Roman" w:cs="Times New Roman"/>
          <w:color w:val="000000"/>
          <w:sz w:val="26"/>
          <w:szCs w:val="26"/>
        </w:rPr>
        <w:t xml:space="preserve">от 12.06.2002 № 67-ФЗ </w:t>
      </w:r>
      <w:r w:rsidRPr="00040D3C">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830778" w:rsidRPr="00040D3C" w:rsidRDefault="00830778" w:rsidP="0096285E">
      <w:pPr>
        <w:ind w:firstLine="567"/>
        <w:jc w:val="both"/>
        <w:rPr>
          <w:sz w:val="26"/>
          <w:szCs w:val="26"/>
        </w:rPr>
      </w:pPr>
      <w:r w:rsidRPr="00040D3C">
        <w:rPr>
          <w:sz w:val="26"/>
          <w:szCs w:val="26"/>
        </w:rPr>
        <w:t>_____________</w:t>
      </w:r>
      <w:r w:rsidR="00486D87">
        <w:rPr>
          <w:sz w:val="26"/>
          <w:szCs w:val="26"/>
        </w:rPr>
        <w:t>_</w:t>
      </w:r>
      <w:r w:rsidR="00D55533">
        <w:rPr>
          <w:sz w:val="26"/>
          <w:szCs w:val="26"/>
        </w:rPr>
        <w:t>____</w:t>
      </w:r>
      <w:r w:rsidRPr="00040D3C">
        <w:rPr>
          <w:sz w:val="26"/>
          <w:szCs w:val="26"/>
        </w:rPr>
        <w:t>201</w:t>
      </w:r>
      <w:r>
        <w:rPr>
          <w:sz w:val="26"/>
          <w:szCs w:val="26"/>
        </w:rPr>
        <w:t>4</w:t>
      </w:r>
      <w:r w:rsidRPr="00040D3C">
        <w:rPr>
          <w:sz w:val="26"/>
          <w:szCs w:val="26"/>
        </w:rPr>
        <w:t xml:space="preserve"> г. в </w:t>
      </w:r>
      <w:r>
        <w:rPr>
          <w:sz w:val="26"/>
          <w:szCs w:val="26"/>
        </w:rPr>
        <w:t xml:space="preserve">территориальную </w:t>
      </w:r>
      <w:r w:rsidRPr="00040D3C">
        <w:rPr>
          <w:sz w:val="26"/>
          <w:szCs w:val="26"/>
        </w:rPr>
        <w:t xml:space="preserve">избирательную комиссию </w:t>
      </w:r>
      <w:r w:rsidR="00486D87">
        <w:rPr>
          <w:sz w:val="26"/>
          <w:szCs w:val="26"/>
        </w:rPr>
        <w:t>Бельского района</w:t>
      </w:r>
      <w:r w:rsidRPr="00040D3C">
        <w:rPr>
          <w:sz w:val="26"/>
          <w:szCs w:val="26"/>
        </w:rPr>
        <w:t xml:space="preserve"> поступи(ли, ла, ло) жалоба (ы), (обращение(я))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w:t>
      </w:r>
      <w:r w:rsidR="00486D87">
        <w:rPr>
          <w:sz w:val="26"/>
          <w:szCs w:val="26"/>
        </w:rPr>
        <w:t>_____</w:t>
      </w:r>
      <w:r w:rsidRPr="00040D3C">
        <w:rPr>
          <w:sz w:val="26"/>
          <w:szCs w:val="26"/>
        </w:rPr>
        <w:t>___.</w:t>
      </w:r>
    </w:p>
    <w:p w:rsidR="00830778" w:rsidRPr="00040D3C" w:rsidRDefault="00830778" w:rsidP="0096285E">
      <w:pPr>
        <w:jc w:val="both"/>
        <w:rPr>
          <w:sz w:val="26"/>
          <w:szCs w:val="26"/>
        </w:rPr>
      </w:pPr>
      <w:r w:rsidRPr="00040D3C">
        <w:rPr>
          <w:sz w:val="26"/>
          <w:szCs w:val="26"/>
        </w:rPr>
        <w:t>________________________________________________________________________</w:t>
      </w:r>
    </w:p>
    <w:p w:rsidR="00830778" w:rsidRPr="00040D3C" w:rsidRDefault="00830778" w:rsidP="0096285E">
      <w:pPr>
        <w:jc w:val="both"/>
        <w:rPr>
          <w:sz w:val="26"/>
          <w:szCs w:val="26"/>
        </w:rPr>
      </w:pPr>
      <w:r w:rsidRPr="00040D3C">
        <w:rPr>
          <w:sz w:val="26"/>
          <w:szCs w:val="26"/>
        </w:rPr>
        <w:t>______________________________________________</w:t>
      </w:r>
      <w:r>
        <w:rPr>
          <w:sz w:val="26"/>
          <w:szCs w:val="26"/>
        </w:rPr>
        <w:t>__________________________</w:t>
      </w:r>
    </w:p>
    <w:p w:rsidR="00830778" w:rsidRPr="00040D3C" w:rsidRDefault="00830778" w:rsidP="0096285E">
      <w:pPr>
        <w:jc w:val="both"/>
        <w:rPr>
          <w:sz w:val="26"/>
          <w:szCs w:val="26"/>
        </w:rPr>
      </w:pPr>
      <w:r w:rsidRPr="00040D3C">
        <w:rPr>
          <w:sz w:val="26"/>
          <w:szCs w:val="26"/>
        </w:rPr>
        <w:t>______________________________________________</w:t>
      </w:r>
      <w:r>
        <w:rPr>
          <w:sz w:val="26"/>
          <w:szCs w:val="26"/>
        </w:rPr>
        <w:t>__________________________</w:t>
      </w:r>
    </w:p>
    <w:p w:rsidR="00830778" w:rsidRPr="00040D3C" w:rsidRDefault="00830778" w:rsidP="0096285E">
      <w:pPr>
        <w:jc w:val="both"/>
        <w:rPr>
          <w:sz w:val="26"/>
          <w:szCs w:val="26"/>
        </w:rPr>
      </w:pPr>
      <w:r w:rsidRPr="00040D3C">
        <w:rPr>
          <w:sz w:val="26"/>
          <w:szCs w:val="26"/>
        </w:rPr>
        <w:t>______________________________________________</w:t>
      </w:r>
      <w:r>
        <w:rPr>
          <w:sz w:val="26"/>
          <w:szCs w:val="26"/>
        </w:rPr>
        <w:t>__________________________</w:t>
      </w:r>
    </w:p>
    <w:p w:rsidR="00830778" w:rsidRDefault="00830778" w:rsidP="0096285E">
      <w:pPr>
        <w:jc w:val="center"/>
        <w:rPr>
          <w:sz w:val="20"/>
          <w:szCs w:val="20"/>
        </w:rPr>
      </w:pPr>
      <w:r w:rsidRPr="009232B3">
        <w:rPr>
          <w:sz w:val="20"/>
          <w:szCs w:val="20"/>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9232B3" w:rsidRPr="009232B3" w:rsidRDefault="009232B3" w:rsidP="0096285E">
      <w:pPr>
        <w:jc w:val="center"/>
        <w:rPr>
          <w:sz w:val="20"/>
          <w:szCs w:val="20"/>
        </w:rPr>
      </w:pPr>
    </w:p>
    <w:p w:rsidR="00830778" w:rsidRDefault="00830778" w:rsidP="0096285E">
      <w:pPr>
        <w:pStyle w:val="ConsPlusNormal"/>
        <w:widowControl/>
        <w:ind w:firstLine="902"/>
        <w:jc w:val="both"/>
        <w:rPr>
          <w:rFonts w:ascii="Times New Roman" w:hAnsi="Times New Roman" w:cs="Times New Roman"/>
          <w:sz w:val="26"/>
          <w:szCs w:val="26"/>
        </w:rPr>
      </w:pPr>
      <w:r w:rsidRPr="00040D3C">
        <w:rPr>
          <w:rFonts w:ascii="Times New Roman" w:hAnsi="Times New Roman" w:cs="Times New Roman"/>
          <w:sz w:val="26"/>
          <w:szCs w:val="26"/>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w:t>
      </w:r>
      <w:r w:rsidR="00BE79EE">
        <w:rPr>
          <w:rFonts w:ascii="Times New Roman" w:hAnsi="Times New Roman" w:cs="Times New Roman"/>
          <w:sz w:val="26"/>
          <w:szCs w:val="26"/>
        </w:rPr>
        <w:t>ательством Российской Федерации.</w:t>
      </w:r>
    </w:p>
    <w:p w:rsidR="00BE79EE" w:rsidRPr="00040D3C" w:rsidRDefault="00BE79EE" w:rsidP="0096285E">
      <w:pPr>
        <w:pStyle w:val="ConsPlusNormal"/>
        <w:widowControl/>
        <w:ind w:firstLine="902"/>
        <w:jc w:val="both"/>
        <w:rPr>
          <w:rFonts w:ascii="Times New Roman" w:hAnsi="Times New Roman" w:cs="Times New Roman"/>
          <w:sz w:val="26"/>
          <w:szCs w:val="26"/>
        </w:rPr>
      </w:pPr>
    </w:p>
    <w:p w:rsidR="00830778" w:rsidRDefault="00830778" w:rsidP="00830778">
      <w:pPr>
        <w:pStyle w:val="ConsPlusNormal"/>
        <w:widowControl/>
        <w:ind w:firstLine="0"/>
        <w:jc w:val="both"/>
        <w:rPr>
          <w:rFonts w:ascii="Times New Roman" w:hAnsi="Times New Roman" w:cs="Times New Roman"/>
          <w:sz w:val="26"/>
          <w:szCs w:val="26"/>
        </w:rPr>
      </w:pPr>
    </w:p>
    <w:tbl>
      <w:tblPr>
        <w:tblW w:w="0" w:type="auto"/>
        <w:tblLook w:val="04A0"/>
      </w:tblPr>
      <w:tblGrid>
        <w:gridCol w:w="4219"/>
        <w:gridCol w:w="2552"/>
        <w:gridCol w:w="2856"/>
      </w:tblGrid>
      <w:tr w:rsidR="00830778" w:rsidRPr="00663153" w:rsidTr="00521516">
        <w:tc>
          <w:tcPr>
            <w:tcW w:w="4219" w:type="dxa"/>
          </w:tcPr>
          <w:p w:rsidR="00830778" w:rsidRPr="00663153" w:rsidRDefault="00830778" w:rsidP="00FA458D">
            <w:pPr>
              <w:pStyle w:val="ConsPlusNormal"/>
              <w:widowControl/>
              <w:ind w:firstLine="0"/>
              <w:jc w:val="center"/>
              <w:rPr>
                <w:rFonts w:ascii="Times New Roman" w:hAnsi="Times New Roman" w:cs="Times New Roman"/>
                <w:sz w:val="26"/>
                <w:szCs w:val="26"/>
              </w:rPr>
            </w:pPr>
            <w:r w:rsidRPr="00663153">
              <w:rPr>
                <w:rFonts w:ascii="Times New Roman" w:hAnsi="Times New Roman" w:cs="Times New Roman"/>
                <w:sz w:val="26"/>
                <w:szCs w:val="26"/>
              </w:rPr>
              <w:t>Председатель</w:t>
            </w:r>
          </w:p>
          <w:p w:rsidR="00830778" w:rsidRPr="00663153" w:rsidRDefault="00830778" w:rsidP="0052151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w:t>
            </w:r>
            <w:r w:rsidRPr="00663153">
              <w:rPr>
                <w:rFonts w:ascii="Times New Roman" w:hAnsi="Times New Roman" w:cs="Times New Roman"/>
                <w:sz w:val="26"/>
                <w:szCs w:val="26"/>
              </w:rPr>
              <w:t>ерриториальной избирательной комиссии</w:t>
            </w:r>
            <w:r w:rsidR="00521516">
              <w:rPr>
                <w:rFonts w:ascii="Times New Roman" w:hAnsi="Times New Roman" w:cs="Times New Roman"/>
                <w:sz w:val="26"/>
                <w:szCs w:val="26"/>
              </w:rPr>
              <w:t xml:space="preserve"> </w:t>
            </w:r>
            <w:r w:rsidR="00D55533">
              <w:rPr>
                <w:rFonts w:ascii="Times New Roman" w:hAnsi="Times New Roman" w:cs="Times New Roman"/>
                <w:sz w:val="26"/>
                <w:szCs w:val="26"/>
              </w:rPr>
              <w:t>Бельского района</w:t>
            </w:r>
          </w:p>
        </w:tc>
        <w:tc>
          <w:tcPr>
            <w:tcW w:w="2552" w:type="dxa"/>
          </w:tcPr>
          <w:p w:rsidR="00830778" w:rsidRPr="00663153" w:rsidRDefault="00830778" w:rsidP="00FA458D">
            <w:pPr>
              <w:pStyle w:val="ConsPlusNormal"/>
              <w:widowControl/>
              <w:ind w:firstLine="0"/>
              <w:jc w:val="center"/>
              <w:rPr>
                <w:rFonts w:ascii="Times New Roman" w:hAnsi="Times New Roman" w:cs="Times New Roman"/>
                <w:sz w:val="18"/>
                <w:szCs w:val="18"/>
              </w:rPr>
            </w:pPr>
          </w:p>
          <w:p w:rsidR="00830778" w:rsidRPr="00663153" w:rsidRDefault="00830778" w:rsidP="00FA458D">
            <w:pPr>
              <w:pStyle w:val="ConsPlusNormal"/>
              <w:widowControl/>
              <w:ind w:firstLine="0"/>
              <w:jc w:val="center"/>
              <w:rPr>
                <w:rFonts w:ascii="Times New Roman" w:hAnsi="Times New Roman" w:cs="Times New Roman"/>
                <w:sz w:val="18"/>
                <w:szCs w:val="18"/>
              </w:rPr>
            </w:pPr>
          </w:p>
          <w:p w:rsidR="00830778" w:rsidRPr="00663153" w:rsidRDefault="00830778" w:rsidP="00FA458D">
            <w:pPr>
              <w:pStyle w:val="ConsPlusNormal"/>
              <w:widowControl/>
              <w:ind w:firstLine="0"/>
              <w:jc w:val="center"/>
              <w:rPr>
                <w:rFonts w:ascii="Times New Roman" w:hAnsi="Times New Roman" w:cs="Times New Roman"/>
                <w:sz w:val="18"/>
                <w:szCs w:val="18"/>
              </w:rPr>
            </w:pPr>
          </w:p>
          <w:p w:rsidR="00521516" w:rsidRDefault="00521516" w:rsidP="00FA458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_____________________</w:t>
            </w:r>
          </w:p>
          <w:p w:rsidR="00830778" w:rsidRPr="00663153" w:rsidRDefault="00830778" w:rsidP="00FA458D">
            <w:pPr>
              <w:pStyle w:val="ConsPlusNormal"/>
              <w:widowControl/>
              <w:ind w:firstLine="0"/>
              <w:jc w:val="center"/>
              <w:rPr>
                <w:rFonts w:ascii="Times New Roman" w:hAnsi="Times New Roman" w:cs="Times New Roman"/>
                <w:sz w:val="18"/>
                <w:szCs w:val="18"/>
              </w:rPr>
            </w:pPr>
            <w:r w:rsidRPr="00D55533">
              <w:rPr>
                <w:rFonts w:ascii="Times New Roman" w:hAnsi="Times New Roman" w:cs="Times New Roman"/>
                <w:sz w:val="18"/>
                <w:szCs w:val="18"/>
              </w:rPr>
              <w:t>(подпись)</w:t>
            </w:r>
          </w:p>
        </w:tc>
        <w:tc>
          <w:tcPr>
            <w:tcW w:w="2856" w:type="dxa"/>
          </w:tcPr>
          <w:p w:rsidR="00830778" w:rsidRPr="00663153" w:rsidRDefault="00830778" w:rsidP="00FA458D">
            <w:pPr>
              <w:pStyle w:val="ConsPlusNormal"/>
              <w:widowControl/>
              <w:ind w:firstLine="0"/>
              <w:jc w:val="center"/>
              <w:rPr>
                <w:rFonts w:ascii="Times New Roman" w:hAnsi="Times New Roman" w:cs="Times New Roman"/>
                <w:sz w:val="18"/>
                <w:szCs w:val="18"/>
              </w:rPr>
            </w:pPr>
          </w:p>
          <w:p w:rsidR="00830778" w:rsidRPr="00663153" w:rsidRDefault="00830778" w:rsidP="00FA458D">
            <w:pPr>
              <w:pStyle w:val="ConsPlusNormal"/>
              <w:widowControl/>
              <w:ind w:firstLine="0"/>
              <w:jc w:val="center"/>
              <w:rPr>
                <w:rFonts w:ascii="Times New Roman" w:hAnsi="Times New Roman" w:cs="Times New Roman"/>
                <w:sz w:val="18"/>
                <w:szCs w:val="18"/>
              </w:rPr>
            </w:pPr>
          </w:p>
          <w:p w:rsidR="00521516" w:rsidRDefault="00521516" w:rsidP="00FA458D">
            <w:pPr>
              <w:pStyle w:val="ConsPlusNormal"/>
              <w:widowControl/>
              <w:ind w:firstLine="0"/>
              <w:jc w:val="center"/>
              <w:rPr>
                <w:rFonts w:ascii="Times New Roman" w:hAnsi="Times New Roman" w:cs="Times New Roman"/>
                <w:sz w:val="18"/>
                <w:szCs w:val="18"/>
              </w:rPr>
            </w:pPr>
          </w:p>
          <w:p w:rsidR="00521516" w:rsidRDefault="00521516" w:rsidP="00FA458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___________________________</w:t>
            </w:r>
          </w:p>
          <w:p w:rsidR="00830778" w:rsidRPr="00663153" w:rsidRDefault="00830778" w:rsidP="00FA458D">
            <w:pPr>
              <w:pStyle w:val="ConsPlusNormal"/>
              <w:widowControl/>
              <w:ind w:firstLine="0"/>
              <w:jc w:val="center"/>
              <w:rPr>
                <w:rFonts w:ascii="Times New Roman" w:hAnsi="Times New Roman" w:cs="Times New Roman"/>
                <w:sz w:val="18"/>
                <w:szCs w:val="18"/>
              </w:rPr>
            </w:pPr>
            <w:r w:rsidRPr="00663153">
              <w:rPr>
                <w:rFonts w:ascii="Times New Roman" w:hAnsi="Times New Roman" w:cs="Times New Roman"/>
                <w:sz w:val="18"/>
                <w:szCs w:val="18"/>
              </w:rPr>
              <w:t>(фамилия, инициалы)</w:t>
            </w:r>
          </w:p>
        </w:tc>
      </w:tr>
    </w:tbl>
    <w:p w:rsidR="00830778" w:rsidRPr="00040D3C" w:rsidRDefault="00830778" w:rsidP="00830778">
      <w:pPr>
        <w:pStyle w:val="ConsPlusNormal"/>
        <w:widowControl/>
        <w:ind w:firstLine="0"/>
        <w:jc w:val="both"/>
        <w:rPr>
          <w:rFonts w:ascii="Times New Roman" w:hAnsi="Times New Roman" w:cs="Times New Roman"/>
          <w:sz w:val="26"/>
          <w:szCs w:val="26"/>
        </w:rPr>
      </w:pPr>
      <w:r w:rsidRPr="00040D3C">
        <w:rPr>
          <w:rFonts w:ascii="Times New Roman" w:hAnsi="Times New Roman" w:cs="Times New Roman"/>
          <w:sz w:val="26"/>
          <w:szCs w:val="26"/>
        </w:rPr>
        <w:t xml:space="preserve">                     </w:t>
      </w:r>
    </w:p>
    <w:p w:rsidR="00830778" w:rsidRDefault="00830778" w:rsidP="00830778">
      <w:pPr>
        <w:ind w:left="540"/>
        <w:jc w:val="center"/>
        <w:rPr>
          <w:b/>
          <w:bCs/>
          <w:color w:val="000000"/>
          <w:sz w:val="26"/>
          <w:szCs w:val="26"/>
        </w:rPr>
        <w:sectPr w:rsidR="00830778" w:rsidSect="00F56357">
          <w:pgSz w:w="11906" w:h="16838"/>
          <w:pgMar w:top="1134" w:right="794" w:bottom="1134" w:left="1701" w:header="709" w:footer="709" w:gutter="0"/>
          <w:cols w:space="708"/>
          <w:docGrid w:linePitch="360"/>
        </w:sectPr>
      </w:pPr>
    </w:p>
    <w:p w:rsidR="00830778" w:rsidRPr="008B41DA" w:rsidRDefault="00830778" w:rsidP="00830778">
      <w:pPr>
        <w:jc w:val="right"/>
      </w:pPr>
      <w:r>
        <w:lastRenderedPageBreak/>
        <w:t>Прило</w:t>
      </w:r>
      <w:r w:rsidRPr="008B41DA">
        <w:t xml:space="preserve">жение № </w:t>
      </w:r>
      <w:r>
        <w:t>4</w:t>
      </w:r>
    </w:p>
    <w:p w:rsidR="00D55533" w:rsidRDefault="00D55533" w:rsidP="00D55533">
      <w:pPr>
        <w:pStyle w:val="ab"/>
        <w:jc w:val="right"/>
      </w:pPr>
      <w:r>
        <w:t xml:space="preserve">к Порядку </w:t>
      </w:r>
      <w:r w:rsidRPr="008C7731">
        <w:t xml:space="preserve">приема, учета, </w:t>
      </w:r>
      <w:r>
        <w:t>проверки</w:t>
      </w:r>
      <w:r w:rsidRPr="008C7731">
        <w:t xml:space="preserve"> и хранения </w:t>
      </w:r>
    </w:p>
    <w:p w:rsidR="00D55533" w:rsidRDefault="00D55533" w:rsidP="00D55533">
      <w:pPr>
        <w:pStyle w:val="ab"/>
        <w:jc w:val="right"/>
      </w:pPr>
      <w:r w:rsidRPr="008C7731">
        <w:t xml:space="preserve">в </w:t>
      </w:r>
      <w:r>
        <w:t xml:space="preserve">территориальной </w:t>
      </w:r>
      <w:r w:rsidRPr="008C7731">
        <w:t>избирательной комиссии</w:t>
      </w:r>
      <w:r>
        <w:t xml:space="preserve"> Бельского района</w:t>
      </w:r>
      <w:r w:rsidRPr="008C7731">
        <w:t xml:space="preserve"> </w:t>
      </w:r>
    </w:p>
    <w:p w:rsidR="00D55533" w:rsidRDefault="00D55533" w:rsidP="00D55533">
      <w:pPr>
        <w:pStyle w:val="ab"/>
        <w:jc w:val="right"/>
      </w:pPr>
      <w:r w:rsidRPr="008C7731">
        <w:t xml:space="preserve">агитационных материалов и представляемых одновременно </w:t>
      </w:r>
    </w:p>
    <w:p w:rsidR="00D55533" w:rsidRDefault="00D55533" w:rsidP="00D55533">
      <w:pPr>
        <w:pStyle w:val="ab"/>
        <w:jc w:val="right"/>
      </w:pPr>
      <w:r w:rsidRPr="008C7731">
        <w:t xml:space="preserve">с ними документов в период </w:t>
      </w:r>
      <w:r>
        <w:t xml:space="preserve">подготовки и проведения  </w:t>
      </w:r>
    </w:p>
    <w:p w:rsidR="00D55533" w:rsidRDefault="00D55533" w:rsidP="00D55533">
      <w:pPr>
        <w:pStyle w:val="ab"/>
        <w:jc w:val="right"/>
      </w:pPr>
      <w:r>
        <w:t xml:space="preserve">выборов депутатов Собрания депутатов Бельского района </w:t>
      </w:r>
    </w:p>
    <w:p w:rsidR="00D55533" w:rsidRDefault="00D55533" w:rsidP="00D55533">
      <w:pPr>
        <w:pStyle w:val="ab"/>
        <w:jc w:val="right"/>
      </w:pPr>
      <w:r>
        <w:t>пятого созыва 14 сентября 2014 года</w:t>
      </w:r>
    </w:p>
    <w:p w:rsidR="00D55533" w:rsidRDefault="00D55533" w:rsidP="00830778">
      <w:pPr>
        <w:jc w:val="right"/>
      </w:pPr>
    </w:p>
    <w:p w:rsidR="00D55533" w:rsidRDefault="00D55533" w:rsidP="00830778">
      <w:pPr>
        <w:jc w:val="right"/>
      </w:pPr>
    </w:p>
    <w:p w:rsidR="00830778" w:rsidRDefault="00830778" w:rsidP="00830778">
      <w:pPr>
        <w:ind w:left="540"/>
        <w:jc w:val="center"/>
        <w:rPr>
          <w:b/>
          <w:bCs/>
          <w:color w:val="000000"/>
          <w:sz w:val="28"/>
          <w:szCs w:val="28"/>
        </w:rPr>
      </w:pPr>
    </w:p>
    <w:p w:rsidR="00830778" w:rsidRDefault="00830778" w:rsidP="00830778">
      <w:pPr>
        <w:ind w:left="540"/>
        <w:jc w:val="center"/>
        <w:rPr>
          <w:b/>
          <w:bCs/>
          <w:color w:val="000000"/>
          <w:sz w:val="28"/>
          <w:szCs w:val="28"/>
        </w:rPr>
      </w:pPr>
      <w:r>
        <w:rPr>
          <w:b/>
          <w:bCs/>
          <w:color w:val="000000"/>
          <w:sz w:val="28"/>
          <w:szCs w:val="28"/>
        </w:rPr>
        <w:t xml:space="preserve">Учет </w:t>
      </w:r>
    </w:p>
    <w:p w:rsidR="00830778" w:rsidRDefault="00830778" w:rsidP="00830778">
      <w:pPr>
        <w:ind w:left="540"/>
        <w:jc w:val="center"/>
        <w:rPr>
          <w:b/>
          <w:bCs/>
          <w:color w:val="000000"/>
          <w:sz w:val="28"/>
          <w:szCs w:val="28"/>
        </w:rPr>
      </w:pPr>
      <w:r>
        <w:rPr>
          <w:b/>
          <w:bCs/>
          <w:color w:val="000000"/>
          <w:sz w:val="28"/>
          <w:szCs w:val="28"/>
        </w:rPr>
        <w:t xml:space="preserve">агитационных материалов, представленных в территориальную избирательную комиссию </w:t>
      </w:r>
      <w:r w:rsidR="00D55533">
        <w:rPr>
          <w:b/>
          <w:bCs/>
          <w:color w:val="000000"/>
          <w:sz w:val="28"/>
          <w:szCs w:val="28"/>
        </w:rPr>
        <w:t>Бельского района</w:t>
      </w:r>
    </w:p>
    <w:p w:rsidR="00830778" w:rsidRDefault="00830778" w:rsidP="00830778">
      <w:pPr>
        <w:ind w:left="540"/>
        <w:jc w:val="center"/>
        <w:rPr>
          <w:rFonts w:ascii="Courier New" w:hAnsi="Courier New" w:cs="Courier New"/>
          <w:color w:val="000000"/>
        </w:rPr>
      </w:pPr>
    </w:p>
    <w:p w:rsidR="00830778" w:rsidRDefault="00830778" w:rsidP="00830778">
      <w:pPr>
        <w:framePr w:hSpace="180" w:wrap="auto" w:vAnchor="text" w:hAnchor="text"/>
        <w:ind w:left="540"/>
        <w:jc w:val="center"/>
        <w:rPr>
          <w:rFonts w:ascii="Courier New" w:hAnsi="Courier New" w:cs="Courier New"/>
        </w:rPr>
      </w:pPr>
      <w:r>
        <w:rPr>
          <w:sz w:val="28"/>
          <w:szCs w:val="28"/>
        </w:rPr>
        <w:t>_____________________________________________________</w:t>
      </w:r>
    </w:p>
    <w:p w:rsidR="00830778" w:rsidRDefault="00830778" w:rsidP="00830778">
      <w:pPr>
        <w:framePr w:hSpace="180" w:wrap="auto" w:vAnchor="text" w:hAnchor="text"/>
        <w:ind w:left="540"/>
        <w:jc w:val="center"/>
        <w:rPr>
          <w:rFonts w:ascii="Courier New" w:hAnsi="Courier New" w:cs="Courier New"/>
        </w:rPr>
      </w:pPr>
      <w:r>
        <w:rPr>
          <w:sz w:val="18"/>
          <w:szCs w:val="18"/>
        </w:rPr>
        <w:t>( фамилия, имя и отчество кандидата)</w:t>
      </w:r>
    </w:p>
    <w:p w:rsidR="00830778" w:rsidRDefault="00830778" w:rsidP="00586B42">
      <w:pPr>
        <w:ind w:left="540"/>
        <w:jc w:val="center"/>
        <w:rPr>
          <w:rFonts w:ascii="Courier New" w:hAnsi="Courier New" w:cs="Courier New"/>
          <w:color w:val="000000"/>
        </w:rPr>
      </w:pPr>
      <w:r>
        <w:rPr>
          <w:sz w:val="28"/>
          <w:szCs w:val="28"/>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830778" w:rsidTr="00FA458D">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rPr>
                <w:rFonts w:ascii="Courier New" w:hAnsi="Courier New" w:cs="Courier New"/>
              </w:rPr>
            </w:pPr>
            <w:r>
              <w:t>Входя-щий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rPr>
                <w:rFonts w:ascii="Courier New" w:hAnsi="Courier New" w:cs="Courier New"/>
              </w:rPr>
            </w:pPr>
            <w:r>
              <w:t xml:space="preserve">Вид агитационного материала </w:t>
            </w:r>
          </w:p>
          <w:p w:rsidR="00830778" w:rsidRDefault="00830778" w:rsidP="00FA458D">
            <w:pPr>
              <w:jc w:val="center"/>
              <w:rPr>
                <w:rFonts w:ascii="Courier New" w:hAnsi="Courier New" w:cs="Courier New"/>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 xml:space="preserve">Сведения об оплате из </w:t>
            </w:r>
          </w:p>
          <w:p w:rsidR="00830778" w:rsidRDefault="00830778" w:rsidP="00FA458D">
            <w:pPr>
              <w:jc w:val="center"/>
              <w:rPr>
                <w:rFonts w:ascii="Courier New" w:hAnsi="Courier New" w:cs="Courier New"/>
              </w:rPr>
            </w:pPr>
            <w:r>
              <w:t>избиратель-ного фонда</w:t>
            </w:r>
          </w:p>
        </w:tc>
        <w:tc>
          <w:tcPr>
            <w:tcW w:w="1018" w:type="dxa"/>
            <w:vMerge w:val="restart"/>
            <w:tcBorders>
              <w:top w:val="single" w:sz="4" w:space="0" w:color="auto"/>
              <w:left w:val="single" w:sz="4" w:space="0" w:color="auto"/>
              <w:right w:val="single" w:sz="4" w:space="0" w:color="auto"/>
            </w:tcBorders>
          </w:tcPr>
          <w:p w:rsidR="00830778" w:rsidRPr="0080391C" w:rsidRDefault="00830778" w:rsidP="00FA458D">
            <w:pPr>
              <w:jc w:val="center"/>
            </w:pPr>
            <w:r w:rsidRPr="0080391C">
              <w:t>Согласие лица (лиц) на исполь</w:t>
            </w:r>
            <w:r>
              <w:t>-</w:t>
            </w:r>
            <w:r w:rsidRPr="0080391C">
              <w:t>зование изобра</w:t>
            </w:r>
            <w:r>
              <w:t>-</w:t>
            </w:r>
            <w:r w:rsidRPr="0080391C">
              <w:t>жения, высказы</w:t>
            </w:r>
            <w:r>
              <w:t>-</w:t>
            </w:r>
            <w:r w:rsidRPr="0080391C">
              <w:t>ваний</w:t>
            </w:r>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r>
              <w:t>Наименование организации</w:t>
            </w:r>
          </w:p>
          <w:p w:rsidR="00830778" w:rsidRDefault="00830778" w:rsidP="00FA458D">
            <w:pPr>
              <w:jc w:val="center"/>
              <w:rPr>
                <w:rFonts w:ascii="Courier New" w:hAnsi="Courier New" w:cs="Courier New"/>
              </w:rPr>
            </w:pPr>
            <w: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830778" w:rsidRDefault="00830778" w:rsidP="00FA458D">
            <w:pPr>
              <w:jc w:val="center"/>
            </w:pPr>
            <w:r>
              <w:t>Сведения о местонахождении</w:t>
            </w:r>
          </w:p>
          <w:p w:rsidR="00830778" w:rsidRDefault="00830778" w:rsidP="00FA458D">
            <w:pPr>
              <w:jc w:val="center"/>
            </w:pPr>
            <w: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Результаты проверки, дата завершения проверки, подпись лица, осущест-вившего проверку</w:t>
            </w:r>
          </w:p>
        </w:tc>
      </w:tr>
      <w:tr w:rsidR="00830778" w:rsidTr="00FA458D">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p>
        </w:tc>
        <w:tc>
          <w:tcPr>
            <w:tcW w:w="1860" w:type="dxa"/>
            <w:vMerge/>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p>
        </w:tc>
        <w:tc>
          <w:tcPr>
            <w:tcW w:w="1018" w:type="dxa"/>
            <w:vMerge/>
            <w:tcBorders>
              <w:left w:val="single" w:sz="4" w:space="0" w:color="auto"/>
              <w:bottom w:val="single" w:sz="4" w:space="0" w:color="auto"/>
              <w:right w:val="single" w:sz="4" w:space="0" w:color="auto"/>
            </w:tcBorders>
          </w:tcPr>
          <w:p w:rsidR="00830778" w:rsidRDefault="00830778" w:rsidP="00FA458D">
            <w:pPr>
              <w:jc w:val="cente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p>
        </w:tc>
      </w:tr>
      <w:tr w:rsidR="00830778" w:rsidTr="00586B42">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830778" w:rsidRPr="00586B42" w:rsidRDefault="00830778" w:rsidP="00586B42">
            <w:pPr>
              <w:jc w:val="center"/>
            </w:pPr>
            <w:r w:rsidRPr="00586B42">
              <w:t>1</w:t>
            </w:r>
          </w:p>
        </w:tc>
        <w:tc>
          <w:tcPr>
            <w:tcW w:w="1860" w:type="dxa"/>
            <w:tcBorders>
              <w:top w:val="single" w:sz="4" w:space="0" w:color="auto"/>
              <w:left w:val="single" w:sz="4" w:space="0" w:color="auto"/>
              <w:bottom w:val="single" w:sz="4" w:space="0" w:color="auto"/>
              <w:right w:val="single" w:sz="4" w:space="0" w:color="auto"/>
            </w:tcBorders>
            <w:vAlign w:val="center"/>
          </w:tcPr>
          <w:p w:rsidR="00830778" w:rsidRPr="00586B42" w:rsidRDefault="00830778" w:rsidP="00586B42">
            <w:pPr>
              <w:jc w:val="center"/>
            </w:pPr>
            <w:r w:rsidRPr="00586B42">
              <w:t>2</w:t>
            </w:r>
          </w:p>
        </w:tc>
        <w:tc>
          <w:tcPr>
            <w:tcW w:w="1440" w:type="dxa"/>
            <w:tcBorders>
              <w:top w:val="single" w:sz="4" w:space="0" w:color="auto"/>
              <w:left w:val="single" w:sz="4" w:space="0" w:color="auto"/>
              <w:bottom w:val="single" w:sz="4" w:space="0" w:color="auto"/>
              <w:right w:val="single" w:sz="4" w:space="0" w:color="auto"/>
            </w:tcBorders>
            <w:vAlign w:val="center"/>
          </w:tcPr>
          <w:p w:rsidR="00830778" w:rsidRPr="00586B42" w:rsidRDefault="00830778" w:rsidP="00586B42">
            <w:pPr>
              <w:jc w:val="center"/>
            </w:pPr>
            <w:r w:rsidRPr="00586B42">
              <w:t>3</w:t>
            </w:r>
          </w:p>
        </w:tc>
        <w:tc>
          <w:tcPr>
            <w:tcW w:w="1018" w:type="dxa"/>
            <w:tcBorders>
              <w:top w:val="single" w:sz="4" w:space="0" w:color="auto"/>
              <w:left w:val="single" w:sz="4" w:space="0" w:color="auto"/>
              <w:bottom w:val="single" w:sz="4" w:space="0" w:color="auto"/>
              <w:right w:val="single" w:sz="4" w:space="0" w:color="auto"/>
            </w:tcBorders>
            <w:vAlign w:val="center"/>
          </w:tcPr>
          <w:p w:rsidR="00830778" w:rsidRPr="00586B42" w:rsidRDefault="00586B42" w:rsidP="00586B42">
            <w:pPr>
              <w:jc w:val="center"/>
            </w:pPr>
            <w:r w:rsidRPr="00586B42">
              <w:t>4</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5</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6</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7</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8</w:t>
            </w:r>
          </w:p>
        </w:tc>
        <w:tc>
          <w:tcPr>
            <w:tcW w:w="1560" w:type="dxa"/>
            <w:tcBorders>
              <w:top w:val="single" w:sz="4" w:space="0" w:color="auto"/>
              <w:left w:val="single" w:sz="4" w:space="0" w:color="auto"/>
              <w:bottom w:val="single" w:sz="4" w:space="0" w:color="auto"/>
              <w:right w:val="single" w:sz="4" w:space="0" w:color="auto"/>
            </w:tcBorders>
            <w:vAlign w:val="center"/>
          </w:tcPr>
          <w:p w:rsidR="00830778" w:rsidRPr="00586B42" w:rsidRDefault="00586B42" w:rsidP="00586B42">
            <w:pPr>
              <w:jc w:val="center"/>
            </w:pPr>
            <w:r w:rsidRPr="00586B42">
              <w:t>9</w:t>
            </w:r>
          </w:p>
        </w:tc>
        <w:tc>
          <w:tcPr>
            <w:tcW w:w="1211" w:type="dxa"/>
            <w:tcBorders>
              <w:top w:val="single" w:sz="4" w:space="0" w:color="auto"/>
              <w:left w:val="single" w:sz="4" w:space="0" w:color="auto"/>
              <w:bottom w:val="single" w:sz="4" w:space="0" w:color="auto"/>
              <w:right w:val="single" w:sz="4" w:space="0" w:color="auto"/>
            </w:tcBorders>
            <w:vAlign w:val="center"/>
          </w:tcPr>
          <w:p w:rsidR="00830778" w:rsidRPr="00586B42" w:rsidRDefault="00586B42" w:rsidP="00586B42">
            <w:pPr>
              <w:jc w:val="center"/>
            </w:pPr>
            <w:r w:rsidRPr="00586B42">
              <w:t>10</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830778" w:rsidP="00586B42">
            <w:pPr>
              <w:jc w:val="center"/>
            </w:pPr>
            <w:r w:rsidRPr="00586B42">
              <w:t>1</w:t>
            </w:r>
            <w:r w:rsidR="00586B42" w:rsidRPr="00586B42">
              <w:t>1</w:t>
            </w:r>
          </w:p>
        </w:tc>
      </w:tr>
      <w:tr w:rsidR="00830778" w:rsidTr="00FA458D">
        <w:trPr>
          <w:trHeight w:val="353"/>
        </w:trPr>
        <w:tc>
          <w:tcPr>
            <w:tcW w:w="828" w:type="dxa"/>
            <w:tcBorders>
              <w:top w:val="single" w:sz="4" w:space="0" w:color="auto"/>
              <w:left w:val="single" w:sz="8"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r>
      <w:tr w:rsidR="00830778" w:rsidTr="00FA458D">
        <w:trPr>
          <w:trHeight w:val="364"/>
        </w:trPr>
        <w:tc>
          <w:tcPr>
            <w:tcW w:w="828" w:type="dxa"/>
            <w:tcBorders>
              <w:top w:val="single" w:sz="4" w:space="0" w:color="auto"/>
              <w:left w:val="single" w:sz="8"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r>
      <w:tr w:rsidR="00830778" w:rsidTr="00FA458D">
        <w:tc>
          <w:tcPr>
            <w:tcW w:w="828" w:type="dxa"/>
            <w:tcBorders>
              <w:top w:val="single" w:sz="4" w:space="0" w:color="auto"/>
              <w:left w:val="single" w:sz="8"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44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r>
    </w:tbl>
    <w:p w:rsidR="00830778" w:rsidRDefault="00830778"/>
    <w:p w:rsidR="00830778" w:rsidRDefault="00830778"/>
    <w:sectPr w:rsidR="00830778" w:rsidSect="00D5553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BF" w:rsidRDefault="004567BF" w:rsidP="0072349F">
      <w:r>
        <w:separator/>
      </w:r>
    </w:p>
  </w:endnote>
  <w:endnote w:type="continuationSeparator" w:id="1">
    <w:p w:rsidR="004567BF" w:rsidRDefault="004567BF" w:rsidP="00723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B35B36" w:rsidP="00A8646C">
    <w:pPr>
      <w:pStyle w:val="a9"/>
      <w:framePr w:wrap="around" w:vAnchor="text" w:hAnchor="margin" w:xAlign="right" w:y="1"/>
      <w:rPr>
        <w:rStyle w:val="a8"/>
      </w:rPr>
    </w:pPr>
    <w:r>
      <w:rPr>
        <w:rStyle w:val="a8"/>
      </w:rPr>
      <w:fldChar w:fldCharType="begin"/>
    </w:r>
    <w:r w:rsidR="002E5E5D">
      <w:rPr>
        <w:rStyle w:val="a8"/>
      </w:rPr>
      <w:instrText xml:space="preserve">PAGE  </w:instrText>
    </w:r>
    <w:r>
      <w:rPr>
        <w:rStyle w:val="a8"/>
      </w:rPr>
      <w:fldChar w:fldCharType="end"/>
    </w:r>
  </w:p>
  <w:p w:rsidR="00A90167" w:rsidRDefault="004567BF" w:rsidP="00B07B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4567BF" w:rsidP="00B07B9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BF" w:rsidRDefault="004567BF" w:rsidP="0072349F">
      <w:r>
        <w:separator/>
      </w:r>
    </w:p>
  </w:footnote>
  <w:footnote w:type="continuationSeparator" w:id="1">
    <w:p w:rsidR="004567BF" w:rsidRDefault="004567BF" w:rsidP="00723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B35B36">
    <w:pPr>
      <w:pStyle w:val="a6"/>
      <w:framePr w:wrap="auto" w:vAnchor="text" w:hAnchor="margin" w:xAlign="center" w:y="1"/>
      <w:rPr>
        <w:rStyle w:val="a8"/>
      </w:rPr>
    </w:pPr>
    <w:r>
      <w:rPr>
        <w:rStyle w:val="a8"/>
      </w:rPr>
      <w:fldChar w:fldCharType="begin"/>
    </w:r>
    <w:r w:rsidR="002E5E5D">
      <w:rPr>
        <w:rStyle w:val="a8"/>
      </w:rPr>
      <w:instrText xml:space="preserve">PAGE  </w:instrText>
    </w:r>
    <w:r>
      <w:rPr>
        <w:rStyle w:val="a8"/>
      </w:rPr>
      <w:fldChar w:fldCharType="end"/>
    </w:r>
  </w:p>
  <w:p w:rsidR="00A90167" w:rsidRDefault="004567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4567BF">
    <w:pPr>
      <w:pStyle w:val="a6"/>
      <w:jc w:val="center"/>
    </w:pPr>
  </w:p>
  <w:p w:rsidR="00A90167" w:rsidRDefault="004567BF" w:rsidP="00E23C08">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4567BF">
    <w:pPr>
      <w:pStyle w:val="a6"/>
      <w:jc w:val="center"/>
    </w:pPr>
  </w:p>
  <w:p w:rsidR="00A90167" w:rsidRDefault="004567B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B35B36">
    <w:pPr>
      <w:pStyle w:val="a6"/>
      <w:framePr w:wrap="auto" w:vAnchor="text" w:hAnchor="margin" w:xAlign="center" w:y="1"/>
      <w:rPr>
        <w:rStyle w:val="a8"/>
      </w:rPr>
    </w:pPr>
    <w:r>
      <w:rPr>
        <w:rStyle w:val="a8"/>
      </w:rPr>
      <w:fldChar w:fldCharType="begin"/>
    </w:r>
    <w:r w:rsidR="002E5E5D">
      <w:rPr>
        <w:rStyle w:val="a8"/>
      </w:rPr>
      <w:instrText xml:space="preserve">PAGE  </w:instrText>
    </w:r>
    <w:r>
      <w:rPr>
        <w:rStyle w:val="a8"/>
      </w:rPr>
      <w:fldChar w:fldCharType="end"/>
    </w:r>
  </w:p>
  <w:p w:rsidR="00A90167" w:rsidRDefault="004567B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4567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09C5"/>
    <w:rsid w:val="000350A8"/>
    <w:rsid w:val="00041460"/>
    <w:rsid w:val="0008413A"/>
    <w:rsid w:val="00166BFA"/>
    <w:rsid w:val="0018741D"/>
    <w:rsid w:val="001C1264"/>
    <w:rsid w:val="00216B37"/>
    <w:rsid w:val="0028165D"/>
    <w:rsid w:val="002E5E5D"/>
    <w:rsid w:val="0032120B"/>
    <w:rsid w:val="003A7D1E"/>
    <w:rsid w:val="003E236E"/>
    <w:rsid w:val="003F09C5"/>
    <w:rsid w:val="00431F2D"/>
    <w:rsid w:val="004567BF"/>
    <w:rsid w:val="00472C02"/>
    <w:rsid w:val="00486D87"/>
    <w:rsid w:val="004A1A7E"/>
    <w:rsid w:val="004F3732"/>
    <w:rsid w:val="00503DE1"/>
    <w:rsid w:val="00521516"/>
    <w:rsid w:val="00586B42"/>
    <w:rsid w:val="005B53A4"/>
    <w:rsid w:val="005F65E7"/>
    <w:rsid w:val="006B2ADB"/>
    <w:rsid w:val="0072349F"/>
    <w:rsid w:val="00726BF5"/>
    <w:rsid w:val="00765B88"/>
    <w:rsid w:val="007C0760"/>
    <w:rsid w:val="007D6214"/>
    <w:rsid w:val="00817C7A"/>
    <w:rsid w:val="00830778"/>
    <w:rsid w:val="008872CA"/>
    <w:rsid w:val="008E2677"/>
    <w:rsid w:val="009232B3"/>
    <w:rsid w:val="0096285E"/>
    <w:rsid w:val="009E70F8"/>
    <w:rsid w:val="00AA74C2"/>
    <w:rsid w:val="00B2719A"/>
    <w:rsid w:val="00B35B36"/>
    <w:rsid w:val="00B904A2"/>
    <w:rsid w:val="00BB7B5D"/>
    <w:rsid w:val="00BE79EE"/>
    <w:rsid w:val="00C366A8"/>
    <w:rsid w:val="00C6322F"/>
    <w:rsid w:val="00C65794"/>
    <w:rsid w:val="00C86ED3"/>
    <w:rsid w:val="00CF0CB8"/>
    <w:rsid w:val="00D378E6"/>
    <w:rsid w:val="00D55533"/>
    <w:rsid w:val="00DD6A3B"/>
    <w:rsid w:val="00E031C6"/>
    <w:rsid w:val="00E257F2"/>
    <w:rsid w:val="00E70A49"/>
    <w:rsid w:val="00EC3A5A"/>
    <w:rsid w:val="00F96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C5"/>
    <w:pPr>
      <w:spacing w:after="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unhideWhenUsed/>
    <w:rsid w:val="003F09C5"/>
    <w:pPr>
      <w:ind w:firstLine="720"/>
      <w:jc w:val="both"/>
    </w:pPr>
    <w:rPr>
      <w:sz w:val="28"/>
    </w:rPr>
  </w:style>
  <w:style w:type="character" w:customStyle="1" w:styleId="20">
    <w:name w:val="Основной текст с отступом 2 Знак"/>
    <w:basedOn w:val="a0"/>
    <w:link w:val="2"/>
    <w:semiHidden/>
    <w:rsid w:val="003F09C5"/>
    <w:rPr>
      <w:rFonts w:eastAsia="Times New Roman" w:cs="Times New Roman"/>
      <w:szCs w:val="24"/>
      <w:lang w:eastAsia="ru-RU"/>
    </w:rPr>
  </w:style>
  <w:style w:type="paragraph" w:customStyle="1" w:styleId="ConsNonformat">
    <w:name w:val="ConsNonformat"/>
    <w:rsid w:val="003F09C5"/>
    <w:pPr>
      <w:snapToGrid w:val="0"/>
      <w:spacing w:after="0"/>
      <w:ind w:right="19772"/>
    </w:pPr>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3F09C5"/>
    <w:pPr>
      <w:spacing w:after="120"/>
    </w:pPr>
  </w:style>
  <w:style w:type="character" w:customStyle="1" w:styleId="a5">
    <w:name w:val="Основной текст Знак"/>
    <w:basedOn w:val="a0"/>
    <w:link w:val="a4"/>
    <w:uiPriority w:val="99"/>
    <w:semiHidden/>
    <w:rsid w:val="003F09C5"/>
    <w:rPr>
      <w:rFonts w:eastAsia="Times New Roman" w:cs="Times New Roman"/>
      <w:sz w:val="24"/>
      <w:szCs w:val="24"/>
      <w:lang w:eastAsia="ru-RU"/>
    </w:rPr>
  </w:style>
  <w:style w:type="paragraph" w:customStyle="1" w:styleId="ConsPlusNormal">
    <w:name w:val="ConsPlusNormal"/>
    <w:rsid w:val="00830778"/>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header"/>
    <w:basedOn w:val="a"/>
    <w:link w:val="a7"/>
    <w:uiPriority w:val="99"/>
    <w:rsid w:val="00830778"/>
    <w:pPr>
      <w:tabs>
        <w:tab w:val="center" w:pos="4677"/>
        <w:tab w:val="right" w:pos="9355"/>
      </w:tabs>
    </w:pPr>
    <w:rPr>
      <w:sz w:val="20"/>
      <w:szCs w:val="20"/>
    </w:rPr>
  </w:style>
  <w:style w:type="character" w:customStyle="1" w:styleId="a7">
    <w:name w:val="Верхний колонтитул Знак"/>
    <w:basedOn w:val="a0"/>
    <w:link w:val="a6"/>
    <w:uiPriority w:val="99"/>
    <w:rsid w:val="00830778"/>
    <w:rPr>
      <w:rFonts w:eastAsia="Times New Roman" w:cs="Times New Roman"/>
      <w:sz w:val="20"/>
      <w:szCs w:val="20"/>
      <w:lang w:eastAsia="ru-RU"/>
    </w:rPr>
  </w:style>
  <w:style w:type="character" w:styleId="a8">
    <w:name w:val="page number"/>
    <w:basedOn w:val="a0"/>
    <w:rsid w:val="00830778"/>
  </w:style>
  <w:style w:type="paragraph" w:styleId="a9">
    <w:name w:val="footer"/>
    <w:basedOn w:val="a"/>
    <w:link w:val="aa"/>
    <w:rsid w:val="00830778"/>
    <w:pPr>
      <w:tabs>
        <w:tab w:val="center" w:pos="4677"/>
        <w:tab w:val="right" w:pos="9355"/>
      </w:tabs>
    </w:pPr>
    <w:rPr>
      <w:sz w:val="20"/>
      <w:szCs w:val="20"/>
    </w:rPr>
  </w:style>
  <w:style w:type="character" w:customStyle="1" w:styleId="aa">
    <w:name w:val="Нижний колонтитул Знак"/>
    <w:basedOn w:val="a0"/>
    <w:link w:val="a9"/>
    <w:rsid w:val="00830778"/>
    <w:rPr>
      <w:rFonts w:eastAsia="Times New Roman" w:cs="Times New Roman"/>
      <w:sz w:val="20"/>
      <w:szCs w:val="20"/>
      <w:lang w:eastAsia="ru-RU"/>
    </w:rPr>
  </w:style>
  <w:style w:type="paragraph" w:styleId="ab">
    <w:name w:val="No Spacing"/>
    <w:uiPriority w:val="1"/>
    <w:qFormat/>
    <w:rsid w:val="00765B88"/>
    <w:pPr>
      <w:spacing w:after="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1</cp:lastModifiedBy>
  <cp:revision>2</cp:revision>
  <dcterms:created xsi:type="dcterms:W3CDTF">2014-08-15T13:18:00Z</dcterms:created>
  <dcterms:modified xsi:type="dcterms:W3CDTF">2014-08-15T13:18:00Z</dcterms:modified>
</cp:coreProperties>
</file>