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июня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 xml:space="preserve">3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CD2EF9" w:rsidRDefault="002312F8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15/68-3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CA3B29" w:rsidRDefault="00CA3B29" w:rsidP="00CA3B29"/>
    <w:p w:rsidR="00AC6DF9" w:rsidRDefault="00AC6DF9" w:rsidP="00CA3B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«горячей линии» территориальной избирательной комиссии Бельского района в период подготовки и проведения выборов депутатов Советов депутатов городского и сельских поселений Бельского района   8 сентября 2013 года</w:t>
      </w:r>
    </w:p>
    <w:p w:rsidR="00CA3B29" w:rsidRPr="00197B5E" w:rsidRDefault="00CA3B29" w:rsidP="00CA3B29">
      <w:pPr>
        <w:pStyle w:val="a3"/>
        <w:jc w:val="center"/>
        <w:rPr>
          <w:b/>
          <w:sz w:val="28"/>
          <w:szCs w:val="28"/>
        </w:rPr>
      </w:pPr>
    </w:p>
    <w:p w:rsidR="00CA3B29" w:rsidRDefault="00CA3B29" w:rsidP="00CE57D2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статьей 2</w:t>
      </w:r>
      <w:r w:rsidR="00F56980">
        <w:rPr>
          <w:b w:val="0"/>
          <w:bCs w:val="0"/>
        </w:rPr>
        <w:t>2</w:t>
      </w:r>
      <w:r>
        <w:rPr>
          <w:b w:val="0"/>
          <w:bCs w:val="0"/>
        </w:rPr>
        <w:t xml:space="preserve"> Избирательного кодекса Тверской области от 07.04.2003 № 20-</w:t>
      </w:r>
      <w:r w:rsidR="00F56980">
        <w:rPr>
          <w:b w:val="0"/>
          <w:bCs w:val="0"/>
        </w:rPr>
        <w:t>ЗО</w:t>
      </w:r>
      <w:r>
        <w:rPr>
          <w:b w:val="0"/>
          <w:bCs w:val="0"/>
        </w:rPr>
        <w:t xml:space="preserve">, территориальная избирательная комиссия Бельского района </w:t>
      </w:r>
      <w:r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CE57D2" w:rsidRPr="00CE57D2" w:rsidRDefault="00F56980" w:rsidP="00CE57D2">
      <w:pPr>
        <w:spacing w:line="276" w:lineRule="auto"/>
        <w:ind w:firstLine="708"/>
        <w:jc w:val="both"/>
        <w:rPr>
          <w:sz w:val="28"/>
          <w:szCs w:val="28"/>
        </w:rPr>
      </w:pPr>
      <w:r w:rsidRPr="00CE57D2">
        <w:rPr>
          <w:sz w:val="28"/>
          <w:szCs w:val="28"/>
        </w:rPr>
        <w:t>1.</w:t>
      </w:r>
      <w:r w:rsidR="00CE57D2" w:rsidRPr="00CE57D2">
        <w:rPr>
          <w:sz w:val="28"/>
          <w:szCs w:val="28"/>
        </w:rPr>
        <w:t xml:space="preserve"> </w:t>
      </w:r>
      <w:r w:rsidRPr="00CE57D2">
        <w:rPr>
          <w:sz w:val="28"/>
          <w:szCs w:val="28"/>
        </w:rPr>
        <w:t xml:space="preserve">Организовать работу «горячей линии» территориальной избирательной </w:t>
      </w:r>
      <w:proofErr w:type="gramStart"/>
      <w:r w:rsidRPr="00CE57D2">
        <w:rPr>
          <w:sz w:val="28"/>
          <w:szCs w:val="28"/>
        </w:rPr>
        <w:t>комиссия  Бельского</w:t>
      </w:r>
      <w:proofErr w:type="gramEnd"/>
      <w:r w:rsidRPr="00CE57D2">
        <w:rPr>
          <w:sz w:val="28"/>
          <w:szCs w:val="28"/>
        </w:rPr>
        <w:t xml:space="preserve">  района  с 01 </w:t>
      </w:r>
      <w:r w:rsidR="00CE57D2" w:rsidRPr="00CE57D2"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юля 2013 года в рабочие дни с 9.00 до 17.00 </w:t>
      </w:r>
      <w:r w:rsidR="00CE57D2" w:rsidRPr="00CE57D2">
        <w:rPr>
          <w:sz w:val="28"/>
          <w:szCs w:val="28"/>
        </w:rPr>
        <w:t xml:space="preserve"> по телефону (</w:t>
      </w:r>
      <w:r w:rsidRPr="00CE57D2">
        <w:rPr>
          <w:sz w:val="28"/>
          <w:szCs w:val="28"/>
        </w:rPr>
        <w:t>48-250) 2-22-17.</w:t>
      </w:r>
    </w:p>
    <w:p w:rsidR="00CA3B29" w:rsidRPr="00CE57D2" w:rsidRDefault="00CA3B29" w:rsidP="00CE57D2">
      <w:pPr>
        <w:spacing w:line="276" w:lineRule="auto"/>
        <w:ind w:firstLine="708"/>
        <w:jc w:val="both"/>
        <w:rPr>
          <w:sz w:val="28"/>
          <w:szCs w:val="28"/>
        </w:rPr>
      </w:pPr>
      <w:r w:rsidRPr="00CE57D2">
        <w:rPr>
          <w:rFonts w:eastAsiaTheme="minorHAnsi"/>
          <w:sz w:val="28"/>
          <w:szCs w:val="28"/>
          <w:lang w:eastAsia="en-US"/>
        </w:rPr>
        <w:t>2.</w:t>
      </w:r>
      <w:r w:rsidR="00CE57D2" w:rsidRPr="00CE57D2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газете «Бельская правда» </w:t>
      </w:r>
      <w:proofErr w:type="gramStart"/>
      <w:r w:rsidR="00CE57D2" w:rsidRPr="00CE57D2">
        <w:rPr>
          <w:rFonts w:eastAsiaTheme="minorHAnsi"/>
          <w:sz w:val="28"/>
          <w:szCs w:val="28"/>
          <w:lang w:eastAsia="en-US"/>
        </w:rPr>
        <w:t xml:space="preserve">и </w:t>
      </w:r>
      <w:r w:rsidRPr="00CE57D2">
        <w:rPr>
          <w:rFonts w:eastAsiaTheme="minorHAnsi"/>
          <w:sz w:val="28"/>
          <w:szCs w:val="28"/>
          <w:lang w:eastAsia="en-US"/>
        </w:rPr>
        <w:t xml:space="preserve"> </w:t>
      </w:r>
      <w:r w:rsidR="00CE57D2" w:rsidRPr="00CE57D2">
        <w:rPr>
          <w:rFonts w:eastAsiaTheme="minorHAnsi"/>
          <w:sz w:val="28"/>
          <w:szCs w:val="28"/>
          <w:lang w:eastAsia="en-US"/>
        </w:rPr>
        <w:t>р</w:t>
      </w:r>
      <w:r w:rsidRPr="00CE57D2">
        <w:rPr>
          <w:sz w:val="28"/>
          <w:szCs w:val="28"/>
        </w:rPr>
        <w:t>азместить</w:t>
      </w:r>
      <w:proofErr w:type="gramEnd"/>
      <w:r w:rsidRPr="00CE57D2">
        <w:rPr>
          <w:sz w:val="28"/>
          <w:szCs w:val="28"/>
        </w:rPr>
        <w:t xml:space="preserve">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A3B29" w:rsidRDefault="00CA3B29" w:rsidP="00CA3B2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CA3B29" w:rsidRPr="006B4ED6" w:rsidTr="008110E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CA3B29" w:rsidRPr="00301BDD" w:rsidTr="008110E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031C6" w:rsidRDefault="006914BA">
      <w:r>
        <w:t xml:space="preserve"> </w:t>
      </w:r>
    </w:p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9"/>
    <w:rsid w:val="0018294F"/>
    <w:rsid w:val="002312F8"/>
    <w:rsid w:val="006914BA"/>
    <w:rsid w:val="00AC6DF9"/>
    <w:rsid w:val="00CA27E9"/>
    <w:rsid w:val="00CA3B29"/>
    <w:rsid w:val="00CE57D2"/>
    <w:rsid w:val="00E031C6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6033-230D-42CB-AADE-D4E94864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2014-03-05T08:10:00Z</dcterms:created>
  <dcterms:modified xsi:type="dcterms:W3CDTF">2014-03-05T08:10:00Z</dcterms:modified>
</cp:coreProperties>
</file>